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72E3446"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ТИТУЛЬНИЙ АРКУШ</w:t>
      </w:r>
    </w:p>
    <w:p w14:paraId="22983367"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8"/>
          <w:szCs w:val="28"/>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5230"/>
      </w:tblGrid>
      <w:tr w:rsidR="001745E8" w14:paraId="39B69888" w14:textId="77777777">
        <w:trPr>
          <w:trHeight w:val="300"/>
        </w:trPr>
        <w:tc>
          <w:tcPr>
            <w:tcW w:w="5230" w:type="dxa"/>
            <w:tcBorders>
              <w:top w:val="nil"/>
              <w:left w:val="nil"/>
              <w:bottom w:val="single" w:sz="6" w:space="0" w:color="auto"/>
              <w:right w:val="nil"/>
            </w:tcBorders>
            <w:vAlign w:val="bottom"/>
          </w:tcPr>
          <w:p w14:paraId="43F8C551"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30.04.2024</w:t>
            </w:r>
          </w:p>
        </w:tc>
      </w:tr>
      <w:tr w:rsidR="001745E8" w14:paraId="699D1F48" w14:textId="77777777">
        <w:tblPrEx>
          <w:tblBorders>
            <w:bottom w:val="none" w:sz="0" w:space="0" w:color="auto"/>
          </w:tblBorders>
        </w:tblPrEx>
        <w:trPr>
          <w:trHeight w:val="300"/>
        </w:trPr>
        <w:tc>
          <w:tcPr>
            <w:tcW w:w="5230" w:type="dxa"/>
            <w:tcBorders>
              <w:top w:val="nil"/>
              <w:left w:val="nil"/>
              <w:bottom w:val="nil"/>
              <w:right w:val="nil"/>
            </w:tcBorders>
            <w:vAlign w:val="bottom"/>
          </w:tcPr>
          <w:p w14:paraId="2D0666A9"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 реєстрації емітентом електронного документа)</w:t>
            </w:r>
          </w:p>
        </w:tc>
      </w:tr>
      <w:tr w:rsidR="001745E8" w14:paraId="082F11C5" w14:textId="77777777">
        <w:trPr>
          <w:trHeight w:val="300"/>
        </w:trPr>
        <w:tc>
          <w:tcPr>
            <w:tcW w:w="5230" w:type="dxa"/>
            <w:tcBorders>
              <w:top w:val="nil"/>
              <w:left w:val="nil"/>
              <w:bottom w:val="single" w:sz="6" w:space="0" w:color="auto"/>
              <w:right w:val="nil"/>
            </w:tcBorders>
            <w:vAlign w:val="bottom"/>
          </w:tcPr>
          <w:p w14:paraId="4BC60EB5"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61</w:t>
            </w:r>
          </w:p>
        </w:tc>
      </w:tr>
      <w:tr w:rsidR="001745E8" w14:paraId="19AD020D" w14:textId="77777777">
        <w:trPr>
          <w:trHeight w:val="300"/>
        </w:trPr>
        <w:tc>
          <w:tcPr>
            <w:tcW w:w="5230" w:type="dxa"/>
            <w:tcBorders>
              <w:top w:val="nil"/>
              <w:left w:val="nil"/>
              <w:bottom w:val="nil"/>
              <w:right w:val="nil"/>
            </w:tcBorders>
            <w:vAlign w:val="bottom"/>
          </w:tcPr>
          <w:p w14:paraId="10C96825"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(вихідний реєстраційний номер електронного документа)</w:t>
            </w:r>
          </w:p>
        </w:tc>
      </w:tr>
    </w:tbl>
    <w:p w14:paraId="1D345F74" w14:textId="77777777" w:rsidR="001745E8" w:rsidRDefault="00000000">
      <w:pPr>
        <w:widowControl w:val="0"/>
        <w:autoSpaceDE w:val="0"/>
        <w:autoSpaceDN w:val="0"/>
        <w:adjustRightInd w:val="0"/>
        <w:spacing w:after="0" w:line="240" w:lineRule="auto"/>
        <w:rPr>
          <w:rFonts w:ascii="Times New Roman" w:hAnsi="Times New Roman" w:cs="Times New Roman"/>
          <w:kern w:val="0"/>
          <w:sz w:val="20"/>
          <w:szCs w:val="20"/>
        </w:rPr>
      </w:pPr>
      <w:r>
        <w:rPr>
          <w:rFonts w:ascii="Times New Roman" w:hAnsi="Times New Roman" w:cs="Times New Roman"/>
          <w:kern w:val="0"/>
          <w:sz w:val="20"/>
          <w:szCs w:val="20"/>
        </w:rPr>
        <w:t xml:space="preserve">      </w:t>
      </w: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10465"/>
      </w:tblGrid>
      <w:tr w:rsidR="001745E8" w14:paraId="65469902" w14:textId="77777777">
        <w:trPr>
          <w:trHeight w:val="300"/>
        </w:trPr>
        <w:tc>
          <w:tcPr>
            <w:tcW w:w="10465" w:type="dxa"/>
            <w:tcBorders>
              <w:top w:val="nil"/>
              <w:left w:val="nil"/>
              <w:bottom w:val="nil"/>
              <w:right w:val="nil"/>
            </w:tcBorders>
            <w:vAlign w:val="bottom"/>
          </w:tcPr>
          <w:p w14:paraId="7D3E977D" w14:textId="77777777" w:rsidR="001745E8" w:rsidRDefault="00000000" w:rsidP="000E37B8">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Підтверджую ідентичність та достовірність інформації, що розкрита відповідно до вимог Положення про розкриття інформації емітентами цінних паперів, а також особами, які надають забезпечення за такими цінними паперами (далі - Положення).</w:t>
            </w:r>
          </w:p>
        </w:tc>
      </w:tr>
    </w:tbl>
    <w:p w14:paraId="6068D2A4" w14:textId="77777777" w:rsidR="001745E8" w:rsidRDefault="001745E8">
      <w:pPr>
        <w:widowControl w:val="0"/>
        <w:autoSpaceDE w:val="0"/>
        <w:autoSpaceDN w:val="0"/>
        <w:adjustRightInd w:val="0"/>
        <w:spacing w:after="0" w:line="240" w:lineRule="auto"/>
        <w:rPr>
          <w:rFonts w:ascii="Times New Roman" w:hAnsi="Times New Roman" w:cs="Times New Roman"/>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236"/>
        <w:gridCol w:w="3334"/>
        <w:gridCol w:w="236"/>
        <w:gridCol w:w="3284"/>
      </w:tblGrid>
      <w:tr w:rsidR="001745E8" w14:paraId="41BF58FB" w14:textId="77777777">
        <w:trPr>
          <w:trHeight w:val="200"/>
        </w:trPr>
        <w:tc>
          <w:tcPr>
            <w:tcW w:w="3415" w:type="dxa"/>
            <w:tcBorders>
              <w:top w:val="nil"/>
              <w:left w:val="nil"/>
              <w:bottom w:val="single" w:sz="6" w:space="0" w:color="auto"/>
              <w:right w:val="nil"/>
            </w:tcBorders>
            <w:vAlign w:val="bottom"/>
          </w:tcPr>
          <w:p w14:paraId="3065D384"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proofErr w:type="spellStart"/>
            <w:r>
              <w:rPr>
                <w:rFonts w:ascii="Times New Roman" w:hAnsi="Times New Roman" w:cs="Times New Roman"/>
                <w:kern w:val="0"/>
              </w:rPr>
              <w:t>Т.в.о</w:t>
            </w:r>
            <w:proofErr w:type="spellEnd"/>
            <w:r>
              <w:rPr>
                <w:rFonts w:ascii="Times New Roman" w:hAnsi="Times New Roman" w:cs="Times New Roman"/>
                <w:kern w:val="0"/>
              </w:rPr>
              <w:t>. Генерального директора</w:t>
            </w:r>
          </w:p>
        </w:tc>
        <w:tc>
          <w:tcPr>
            <w:tcW w:w="216" w:type="dxa"/>
            <w:tcBorders>
              <w:top w:val="nil"/>
              <w:left w:val="nil"/>
              <w:bottom w:val="nil"/>
              <w:right w:val="nil"/>
            </w:tcBorders>
          </w:tcPr>
          <w:p w14:paraId="4D70450C"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rPr>
            </w:pPr>
          </w:p>
        </w:tc>
        <w:tc>
          <w:tcPr>
            <w:tcW w:w="3334" w:type="dxa"/>
            <w:tcBorders>
              <w:top w:val="nil"/>
              <w:left w:val="nil"/>
              <w:bottom w:val="single" w:sz="6" w:space="0" w:color="auto"/>
              <w:right w:val="nil"/>
            </w:tcBorders>
            <w:vAlign w:val="bottom"/>
          </w:tcPr>
          <w:p w14:paraId="6715ABE2"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rPr>
            </w:pPr>
          </w:p>
        </w:tc>
        <w:tc>
          <w:tcPr>
            <w:tcW w:w="216" w:type="dxa"/>
            <w:tcBorders>
              <w:top w:val="nil"/>
              <w:left w:val="nil"/>
              <w:bottom w:val="nil"/>
              <w:right w:val="nil"/>
            </w:tcBorders>
          </w:tcPr>
          <w:p w14:paraId="456FE4BA"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rPr>
            </w:pPr>
          </w:p>
        </w:tc>
        <w:tc>
          <w:tcPr>
            <w:tcW w:w="3284" w:type="dxa"/>
            <w:tcBorders>
              <w:top w:val="nil"/>
              <w:left w:val="nil"/>
              <w:bottom w:val="single" w:sz="6" w:space="0" w:color="auto"/>
              <w:right w:val="nil"/>
            </w:tcBorders>
            <w:vAlign w:val="bottom"/>
          </w:tcPr>
          <w:p w14:paraId="70A6956D"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Малютін Р.Ю.</w:t>
            </w:r>
          </w:p>
        </w:tc>
      </w:tr>
      <w:tr w:rsidR="001745E8" w14:paraId="2E22D403" w14:textId="77777777">
        <w:trPr>
          <w:trHeight w:val="200"/>
        </w:trPr>
        <w:tc>
          <w:tcPr>
            <w:tcW w:w="3415" w:type="dxa"/>
            <w:tcBorders>
              <w:top w:val="nil"/>
              <w:left w:val="nil"/>
              <w:bottom w:val="nil"/>
              <w:right w:val="nil"/>
            </w:tcBorders>
          </w:tcPr>
          <w:p w14:paraId="64C55BB0"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(посада)</w:t>
            </w:r>
          </w:p>
        </w:tc>
        <w:tc>
          <w:tcPr>
            <w:tcW w:w="216" w:type="dxa"/>
            <w:tcBorders>
              <w:top w:val="nil"/>
              <w:left w:val="nil"/>
              <w:bottom w:val="nil"/>
              <w:right w:val="nil"/>
            </w:tcBorders>
          </w:tcPr>
          <w:p w14:paraId="025B6C39"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334" w:type="dxa"/>
            <w:tcBorders>
              <w:top w:val="nil"/>
              <w:left w:val="nil"/>
              <w:bottom w:val="nil"/>
              <w:right w:val="nil"/>
            </w:tcBorders>
          </w:tcPr>
          <w:p w14:paraId="08536ECC"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(місце для накладання електронного підпису уповноваженої особи емітента/ особи, яка надає забезпечення, що базується на кваліфікованому сертифікаті відкритого ключа)</w:t>
            </w:r>
          </w:p>
        </w:tc>
        <w:tc>
          <w:tcPr>
            <w:tcW w:w="216" w:type="dxa"/>
            <w:tcBorders>
              <w:top w:val="nil"/>
              <w:left w:val="nil"/>
              <w:bottom w:val="nil"/>
              <w:right w:val="nil"/>
            </w:tcBorders>
          </w:tcPr>
          <w:p w14:paraId="03CE4269"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0"/>
                <w:szCs w:val="20"/>
              </w:rPr>
            </w:pPr>
          </w:p>
        </w:tc>
        <w:tc>
          <w:tcPr>
            <w:tcW w:w="3284" w:type="dxa"/>
            <w:tcBorders>
              <w:top w:val="nil"/>
              <w:left w:val="nil"/>
              <w:bottom w:val="nil"/>
              <w:right w:val="nil"/>
            </w:tcBorders>
          </w:tcPr>
          <w:p w14:paraId="1AD66664"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(прізвище та ініціали керівника або уповноваженої особи емітента)</w:t>
            </w:r>
          </w:p>
        </w:tc>
      </w:tr>
    </w:tbl>
    <w:p w14:paraId="092C4731" w14:textId="77777777" w:rsidR="001745E8" w:rsidRDefault="001745E8">
      <w:pPr>
        <w:widowControl w:val="0"/>
        <w:autoSpaceDE w:val="0"/>
        <w:autoSpaceDN w:val="0"/>
        <w:adjustRightInd w:val="0"/>
        <w:spacing w:after="0" w:line="240" w:lineRule="auto"/>
        <w:rPr>
          <w:rFonts w:ascii="Times New Roman" w:hAnsi="Times New Roman" w:cs="Times New Roman"/>
          <w:kern w:val="0"/>
          <w:sz w:val="20"/>
          <w:szCs w:val="20"/>
        </w:rPr>
      </w:pPr>
    </w:p>
    <w:p w14:paraId="02B3DCF3" w14:textId="77777777" w:rsidR="001745E8"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t>Особлива інформація / інформація про іпотечні цінні папери/ сертифікати фонду операцій з нерухомістю емітента</w:t>
      </w:r>
    </w:p>
    <w:p w14:paraId="493007F4" w14:textId="77777777" w:rsidR="001745E8" w:rsidRDefault="001745E8">
      <w:pPr>
        <w:widowControl w:val="0"/>
        <w:autoSpaceDE w:val="0"/>
        <w:autoSpaceDN w:val="0"/>
        <w:adjustRightInd w:val="0"/>
        <w:spacing w:after="0" w:line="240" w:lineRule="auto"/>
        <w:rPr>
          <w:rFonts w:ascii="Times New Roman" w:hAnsi="Times New Roman" w:cs="Times New Roman"/>
          <w:b/>
          <w:bCs/>
          <w:kern w:val="0"/>
          <w:sz w:val="28"/>
          <w:szCs w:val="28"/>
        </w:rPr>
      </w:pPr>
    </w:p>
    <w:p w14:paraId="52AE05E4"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b/>
          <w:bCs/>
          <w:kern w:val="0"/>
        </w:rPr>
        <w:t>І. Загальні відомості</w:t>
      </w:r>
    </w:p>
    <w:p w14:paraId="7924DC08"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1. Повне найменування: Акціонерне товариство "Укртрансгаз"</w:t>
      </w:r>
    </w:p>
    <w:p w14:paraId="161A27CE" w14:textId="77777777" w:rsidR="001745E8"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2. Організаційно-правова форма: Акціонерне товариство</w:t>
      </w:r>
    </w:p>
    <w:p w14:paraId="0475B7EC" w14:textId="77777777" w:rsidR="001745E8"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3. Місцезнаходження: 01021, </w:t>
      </w:r>
      <w:proofErr w:type="spellStart"/>
      <w:r>
        <w:rPr>
          <w:rFonts w:ascii="Times New Roman" w:hAnsi="Times New Roman" w:cs="Times New Roman"/>
          <w:kern w:val="0"/>
        </w:rPr>
        <w:t>м.Київ</w:t>
      </w:r>
      <w:proofErr w:type="spellEnd"/>
      <w:r>
        <w:rPr>
          <w:rFonts w:ascii="Times New Roman" w:hAnsi="Times New Roman" w:cs="Times New Roman"/>
          <w:kern w:val="0"/>
        </w:rPr>
        <w:t xml:space="preserve">, </w:t>
      </w:r>
      <w:proofErr w:type="spellStart"/>
      <w:r>
        <w:rPr>
          <w:rFonts w:ascii="Times New Roman" w:hAnsi="Times New Roman" w:cs="Times New Roman"/>
          <w:kern w:val="0"/>
        </w:rPr>
        <w:t>м.Київ</w:t>
      </w:r>
      <w:proofErr w:type="spellEnd"/>
      <w:r>
        <w:rPr>
          <w:rFonts w:ascii="Times New Roman" w:hAnsi="Times New Roman" w:cs="Times New Roman"/>
          <w:kern w:val="0"/>
        </w:rPr>
        <w:t>, Кловський узвіз, 9/1</w:t>
      </w:r>
    </w:p>
    <w:p w14:paraId="331D810C" w14:textId="77777777" w:rsidR="001745E8" w:rsidRDefault="00000000" w:rsidP="0039540A">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4. Ідентифікаційний код юридичної особи: 30019801</w:t>
      </w:r>
    </w:p>
    <w:p w14:paraId="0DEC7890" w14:textId="77777777" w:rsidR="001745E8" w:rsidRDefault="00000000" w:rsidP="0039540A">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5. Міжміський код та номер телефону: (044)461-28-23, (044)461-20-97</w:t>
      </w:r>
    </w:p>
    <w:p w14:paraId="43D9DF90" w14:textId="77777777" w:rsidR="001745E8" w:rsidRDefault="00000000" w:rsidP="0039540A">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6. Адреса електронної пошти, яка є офіційним каналом зв’язку: varetca-in@utg.ua</w:t>
      </w:r>
    </w:p>
    <w:p w14:paraId="18627A72" w14:textId="77777777" w:rsidR="001745E8" w:rsidRDefault="00000000" w:rsidP="0039540A">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7.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провадить діяльність з оприлюднення регульованої інформації від імені учасників ринків капіталу та професійних учасників організованих товарних ринків (у разі здійснення оприлюднення): </w:t>
      </w:r>
    </w:p>
    <w:p w14:paraId="150026CE" w14:textId="77777777" w:rsidR="001745E8" w:rsidRDefault="00000000" w:rsidP="0039540A">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8. Повне найменування, ідентифікаційний код юридичної особи, країна реєстрації юридичної особи та номер свідоцтва про включення до Реєстру осіб, уповноважених надавати інформаційні послуги на ринках капіталу та організованих товарних ринках, особи, яка здійснює подання звітності та/або звітних даних до НКЦПФР (у разі, якщо емітент не подає інформацію до НКЦПФР безпосередньо): Державна установа "Агентство з розвитку інфраструктури фондового ринку України", 21676262, Україна, DR/00002/ARM</w:t>
      </w:r>
    </w:p>
    <w:p w14:paraId="41DD79F0" w14:textId="77777777" w:rsidR="001745E8" w:rsidRDefault="001745E8" w:rsidP="0039540A">
      <w:pPr>
        <w:widowControl w:val="0"/>
        <w:autoSpaceDE w:val="0"/>
        <w:autoSpaceDN w:val="0"/>
        <w:adjustRightInd w:val="0"/>
        <w:spacing w:after="0" w:line="240" w:lineRule="auto"/>
        <w:jc w:val="both"/>
        <w:rPr>
          <w:rFonts w:ascii="Times New Roman" w:hAnsi="Times New Roman" w:cs="Times New Roman"/>
          <w:kern w:val="0"/>
        </w:rPr>
      </w:pPr>
    </w:p>
    <w:p w14:paraId="689BC281" w14:textId="77777777" w:rsidR="001745E8" w:rsidRDefault="00000000">
      <w:pPr>
        <w:widowControl w:val="0"/>
        <w:autoSpaceDE w:val="0"/>
        <w:autoSpaceDN w:val="0"/>
        <w:adjustRightInd w:val="0"/>
        <w:spacing w:after="0" w:line="240" w:lineRule="auto"/>
        <w:jc w:val="center"/>
        <w:rPr>
          <w:rFonts w:ascii="Times New Roman" w:hAnsi="Times New Roman" w:cs="Times New Roman"/>
          <w:b/>
          <w:bCs/>
          <w:kern w:val="0"/>
        </w:rPr>
      </w:pPr>
      <w:r>
        <w:rPr>
          <w:rFonts w:ascii="Times New Roman" w:hAnsi="Times New Roman" w:cs="Times New Roman"/>
          <w:b/>
          <w:bCs/>
          <w:kern w:val="0"/>
        </w:rPr>
        <w:t xml:space="preserve">ІІ. Дані про дату та місце оприлюднення інформації </w:t>
      </w:r>
    </w:p>
    <w:p w14:paraId="3A81B24B" w14:textId="77777777" w:rsidR="001745E8" w:rsidRDefault="001745E8">
      <w:pPr>
        <w:widowControl w:val="0"/>
        <w:autoSpaceDE w:val="0"/>
        <w:autoSpaceDN w:val="0"/>
        <w:adjustRightInd w:val="0"/>
        <w:spacing w:after="0" w:line="240" w:lineRule="auto"/>
        <w:jc w:val="center"/>
        <w:rPr>
          <w:rFonts w:ascii="Times New Roman" w:hAnsi="Times New Roman" w:cs="Times New Roman"/>
          <w:b/>
          <w:bCs/>
          <w:kern w:val="0"/>
        </w:rPr>
      </w:pPr>
    </w:p>
    <w:tbl>
      <w:tblPr>
        <w:tblW w:w="0" w:type="auto"/>
        <w:tblInd w:w="108" w:type="dxa"/>
        <w:tblBorders>
          <w:top w:val="single" w:sz="6" w:space="0" w:color="auto"/>
          <w:left w:val="single" w:sz="6" w:space="0" w:color="auto"/>
          <w:bottom w:val="single" w:sz="6" w:space="0" w:color="auto"/>
          <w:right w:val="single" w:sz="6" w:space="0" w:color="auto"/>
        </w:tblBorders>
        <w:tblLayout w:type="fixed"/>
        <w:tblLook w:val="0000" w:firstRow="0" w:lastRow="0" w:firstColumn="0" w:lastColumn="0" w:noHBand="0" w:noVBand="0"/>
      </w:tblPr>
      <w:tblGrid>
        <w:gridCol w:w="3415"/>
        <w:gridCol w:w="5165"/>
        <w:gridCol w:w="1885"/>
      </w:tblGrid>
      <w:tr w:rsidR="001745E8" w14:paraId="2FFB24E2" w14:textId="77777777">
        <w:trPr>
          <w:trHeight w:val="300"/>
        </w:trPr>
        <w:tc>
          <w:tcPr>
            <w:tcW w:w="3415" w:type="dxa"/>
            <w:vMerge w:val="restart"/>
            <w:tcBorders>
              <w:top w:val="nil"/>
              <w:left w:val="nil"/>
              <w:bottom w:val="nil"/>
              <w:right w:val="nil"/>
            </w:tcBorders>
          </w:tcPr>
          <w:p w14:paraId="1CA1C283" w14:textId="77777777" w:rsidR="001745E8" w:rsidRDefault="00000000">
            <w:pPr>
              <w:widowControl w:val="0"/>
              <w:autoSpaceDE w:val="0"/>
              <w:autoSpaceDN w:val="0"/>
              <w:adjustRightInd w:val="0"/>
              <w:spacing w:after="0" w:line="240" w:lineRule="auto"/>
              <w:rPr>
                <w:rFonts w:ascii="Times New Roman" w:hAnsi="Times New Roman" w:cs="Times New Roman"/>
                <w:kern w:val="0"/>
              </w:rPr>
            </w:pPr>
            <w:r>
              <w:rPr>
                <w:rFonts w:ascii="Times New Roman" w:hAnsi="Times New Roman" w:cs="Times New Roman"/>
                <w:kern w:val="0"/>
              </w:rPr>
              <w:t xml:space="preserve">Інформація розміщена на власному </w:t>
            </w:r>
            <w:proofErr w:type="spellStart"/>
            <w:r>
              <w:rPr>
                <w:rFonts w:ascii="Times New Roman" w:hAnsi="Times New Roman" w:cs="Times New Roman"/>
                <w:kern w:val="0"/>
              </w:rPr>
              <w:t>вебсайті</w:t>
            </w:r>
            <w:proofErr w:type="spellEnd"/>
            <w:r>
              <w:rPr>
                <w:rFonts w:ascii="Times New Roman" w:hAnsi="Times New Roman" w:cs="Times New Roman"/>
                <w:kern w:val="0"/>
              </w:rPr>
              <w:t xml:space="preserve"> емітента</w:t>
            </w:r>
          </w:p>
        </w:tc>
        <w:tc>
          <w:tcPr>
            <w:tcW w:w="5165" w:type="dxa"/>
            <w:tcBorders>
              <w:top w:val="nil"/>
              <w:left w:val="nil"/>
              <w:bottom w:val="single" w:sz="6" w:space="0" w:color="auto"/>
              <w:right w:val="nil"/>
            </w:tcBorders>
            <w:vAlign w:val="bottom"/>
          </w:tcPr>
          <w:p w14:paraId="04AFD836"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https://utg.ua/utg/about-company/infoas/osoblinfo/</w:t>
            </w:r>
          </w:p>
        </w:tc>
        <w:tc>
          <w:tcPr>
            <w:tcW w:w="1885" w:type="dxa"/>
            <w:tcBorders>
              <w:top w:val="nil"/>
              <w:left w:val="nil"/>
              <w:bottom w:val="single" w:sz="6" w:space="0" w:color="auto"/>
              <w:right w:val="nil"/>
            </w:tcBorders>
            <w:vAlign w:val="bottom"/>
          </w:tcPr>
          <w:p w14:paraId="69064111"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rPr>
            </w:pPr>
            <w:r>
              <w:rPr>
                <w:rFonts w:ascii="Times New Roman" w:hAnsi="Times New Roman" w:cs="Times New Roman"/>
                <w:kern w:val="0"/>
              </w:rPr>
              <w:t>30.04.2024</w:t>
            </w:r>
          </w:p>
        </w:tc>
      </w:tr>
      <w:tr w:rsidR="001745E8" w14:paraId="40F4A3C0" w14:textId="77777777">
        <w:trPr>
          <w:trHeight w:val="300"/>
        </w:trPr>
        <w:tc>
          <w:tcPr>
            <w:tcW w:w="3415" w:type="dxa"/>
            <w:vMerge/>
            <w:tcBorders>
              <w:top w:val="nil"/>
              <w:left w:val="nil"/>
              <w:bottom w:val="nil"/>
              <w:right w:val="nil"/>
            </w:tcBorders>
          </w:tcPr>
          <w:p w14:paraId="50C2C7AB" w14:textId="77777777" w:rsidR="001745E8" w:rsidRDefault="001745E8">
            <w:pPr>
              <w:widowControl w:val="0"/>
              <w:autoSpaceDE w:val="0"/>
              <w:autoSpaceDN w:val="0"/>
              <w:adjustRightInd w:val="0"/>
              <w:spacing w:after="0" w:line="240" w:lineRule="auto"/>
              <w:rPr>
                <w:rFonts w:ascii="Times New Roman" w:hAnsi="Times New Roman" w:cs="Times New Roman"/>
                <w:kern w:val="0"/>
                <w:sz w:val="20"/>
                <w:szCs w:val="20"/>
              </w:rPr>
            </w:pPr>
          </w:p>
        </w:tc>
        <w:tc>
          <w:tcPr>
            <w:tcW w:w="5165" w:type="dxa"/>
            <w:tcBorders>
              <w:top w:val="nil"/>
              <w:left w:val="nil"/>
              <w:bottom w:val="nil"/>
              <w:right w:val="nil"/>
            </w:tcBorders>
            <w:vAlign w:val="bottom"/>
          </w:tcPr>
          <w:p w14:paraId="5B72D598"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 xml:space="preserve">(URL-адреса </w:t>
            </w:r>
            <w:proofErr w:type="spellStart"/>
            <w:r>
              <w:rPr>
                <w:rFonts w:ascii="Times New Roman" w:hAnsi="Times New Roman" w:cs="Times New Roman"/>
                <w:kern w:val="0"/>
                <w:sz w:val="20"/>
                <w:szCs w:val="20"/>
              </w:rPr>
              <w:t>вебсайту</w:t>
            </w:r>
            <w:proofErr w:type="spellEnd"/>
            <w:r>
              <w:rPr>
                <w:rFonts w:ascii="Times New Roman" w:hAnsi="Times New Roman" w:cs="Times New Roman"/>
                <w:kern w:val="0"/>
                <w:sz w:val="20"/>
                <w:szCs w:val="20"/>
              </w:rPr>
              <w:t>)</w:t>
            </w:r>
          </w:p>
        </w:tc>
        <w:tc>
          <w:tcPr>
            <w:tcW w:w="1885" w:type="dxa"/>
            <w:tcBorders>
              <w:top w:val="nil"/>
              <w:left w:val="nil"/>
              <w:bottom w:val="nil"/>
              <w:right w:val="nil"/>
            </w:tcBorders>
            <w:vAlign w:val="bottom"/>
          </w:tcPr>
          <w:p w14:paraId="5F790654"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0"/>
                <w:szCs w:val="20"/>
              </w:rPr>
            </w:pPr>
            <w:r>
              <w:rPr>
                <w:rFonts w:ascii="Times New Roman" w:hAnsi="Times New Roman" w:cs="Times New Roman"/>
                <w:kern w:val="0"/>
                <w:sz w:val="20"/>
                <w:szCs w:val="20"/>
              </w:rPr>
              <w:t>(дата)</w:t>
            </w:r>
          </w:p>
        </w:tc>
      </w:tr>
    </w:tbl>
    <w:p w14:paraId="043AD16C" w14:textId="77777777" w:rsidR="001745E8" w:rsidRDefault="001745E8">
      <w:pPr>
        <w:widowControl w:val="0"/>
        <w:autoSpaceDE w:val="0"/>
        <w:autoSpaceDN w:val="0"/>
        <w:adjustRightInd w:val="0"/>
        <w:spacing w:after="0" w:line="240" w:lineRule="auto"/>
        <w:rPr>
          <w:rFonts w:ascii="Times New Roman" w:hAnsi="Times New Roman" w:cs="Times New Roman"/>
          <w:kern w:val="0"/>
          <w:sz w:val="20"/>
          <w:szCs w:val="20"/>
        </w:rPr>
        <w:sectPr w:rsidR="001745E8" w:rsidSect="00DB1CD5">
          <w:footerReference w:type="default" r:id="rId6"/>
          <w:pgSz w:w="11905" w:h="16837"/>
          <w:pgMar w:top="570" w:right="720" w:bottom="570" w:left="720" w:header="708" w:footer="360" w:gutter="0"/>
          <w:pgNumType w:start="1"/>
          <w:cols w:space="720"/>
          <w:noEndnote/>
        </w:sectPr>
      </w:pPr>
    </w:p>
    <w:p w14:paraId="5F80D973" w14:textId="77777777" w:rsidR="001745E8" w:rsidRDefault="00000000">
      <w:pPr>
        <w:widowControl w:val="0"/>
        <w:autoSpaceDE w:val="0"/>
        <w:autoSpaceDN w:val="0"/>
        <w:adjustRightInd w:val="0"/>
        <w:spacing w:after="0" w:line="240" w:lineRule="auto"/>
        <w:jc w:val="center"/>
        <w:rPr>
          <w:rFonts w:ascii="Times New Roman" w:hAnsi="Times New Roman" w:cs="Times New Roman"/>
          <w:b/>
          <w:bCs/>
          <w:kern w:val="0"/>
          <w:sz w:val="28"/>
          <w:szCs w:val="28"/>
        </w:rPr>
      </w:pPr>
      <w:r>
        <w:rPr>
          <w:rFonts w:ascii="Times New Roman" w:hAnsi="Times New Roman" w:cs="Times New Roman"/>
          <w:b/>
          <w:bCs/>
          <w:kern w:val="0"/>
          <w:sz w:val="28"/>
          <w:szCs w:val="28"/>
        </w:rPr>
        <w:lastRenderedPageBreak/>
        <w:t>ІНФОРМАЦІЯ</w:t>
      </w:r>
    </w:p>
    <w:p w14:paraId="6D22F9F9" w14:textId="77777777" w:rsidR="001745E8" w:rsidRDefault="00000000">
      <w:pPr>
        <w:widowControl w:val="0"/>
        <w:autoSpaceDE w:val="0"/>
        <w:autoSpaceDN w:val="0"/>
        <w:adjustRightInd w:val="0"/>
        <w:spacing w:after="0" w:line="240" w:lineRule="auto"/>
        <w:jc w:val="center"/>
        <w:rPr>
          <w:rFonts w:ascii="Times New Roman" w:hAnsi="Times New Roman" w:cs="Times New Roman"/>
          <w:kern w:val="0"/>
          <w:sz w:val="28"/>
          <w:szCs w:val="28"/>
        </w:rPr>
      </w:pPr>
      <w:r>
        <w:rPr>
          <w:rFonts w:ascii="Times New Roman" w:hAnsi="Times New Roman" w:cs="Times New Roman"/>
          <w:b/>
          <w:bCs/>
          <w:kern w:val="0"/>
          <w:sz w:val="28"/>
          <w:szCs w:val="28"/>
        </w:rPr>
        <w:t>про затвердження звіту про винагороду членів наглядової ради та/або звіту про винагороду членів виконавчого органу</w:t>
      </w:r>
    </w:p>
    <w:p w14:paraId="71DCC68E"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8"/>
          <w:szCs w:val="28"/>
        </w:rPr>
      </w:pPr>
    </w:p>
    <w:p w14:paraId="3DBA3497"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8"/>
          <w:szCs w:val="28"/>
        </w:rPr>
      </w:pPr>
    </w:p>
    <w:p w14:paraId="2B805A33" w14:textId="77777777" w:rsidR="001745E8" w:rsidRDefault="001745E8">
      <w:pPr>
        <w:widowControl w:val="0"/>
        <w:autoSpaceDE w:val="0"/>
        <w:autoSpaceDN w:val="0"/>
        <w:adjustRightInd w:val="0"/>
        <w:spacing w:after="0" w:line="240" w:lineRule="auto"/>
        <w:jc w:val="center"/>
        <w:rPr>
          <w:rFonts w:ascii="Times New Roman" w:hAnsi="Times New Roman" w:cs="Times New Roman"/>
          <w:kern w:val="0"/>
          <w:sz w:val="28"/>
          <w:szCs w:val="28"/>
        </w:rPr>
      </w:pPr>
    </w:p>
    <w:p w14:paraId="76112C18"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 xml:space="preserve">1. Назва органу товариства, який прийняв рішення про затвердження відповідного звіту: </w:t>
      </w:r>
    </w:p>
    <w:p w14:paraId="0BD57F32"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загальні збори акціонерів АТ "Укртрансгаз"</w:t>
      </w:r>
    </w:p>
    <w:p w14:paraId="187D58FD" w14:textId="77777777" w:rsidR="001745E8" w:rsidRDefault="001745E8">
      <w:pPr>
        <w:widowControl w:val="0"/>
        <w:autoSpaceDE w:val="0"/>
        <w:autoSpaceDN w:val="0"/>
        <w:adjustRightInd w:val="0"/>
        <w:spacing w:after="0" w:line="240" w:lineRule="auto"/>
        <w:jc w:val="both"/>
        <w:rPr>
          <w:rFonts w:ascii="Times New Roman" w:hAnsi="Times New Roman" w:cs="Times New Roman"/>
          <w:kern w:val="0"/>
        </w:rPr>
      </w:pPr>
    </w:p>
    <w:p w14:paraId="1BCBA1C0"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Дата затвердження органом товариства відповідного звіту:</w:t>
      </w:r>
    </w:p>
    <w:p w14:paraId="6E09134C"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29.04.2024</w:t>
      </w:r>
    </w:p>
    <w:p w14:paraId="6D362E90" w14:textId="77777777" w:rsidR="001745E8" w:rsidRDefault="001745E8">
      <w:pPr>
        <w:widowControl w:val="0"/>
        <w:autoSpaceDE w:val="0"/>
        <w:autoSpaceDN w:val="0"/>
        <w:adjustRightInd w:val="0"/>
        <w:spacing w:after="0" w:line="240" w:lineRule="auto"/>
        <w:jc w:val="both"/>
        <w:rPr>
          <w:rFonts w:ascii="Times New Roman" w:hAnsi="Times New Roman" w:cs="Times New Roman"/>
          <w:kern w:val="0"/>
        </w:rPr>
      </w:pPr>
    </w:p>
    <w:p w14:paraId="52A53024"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Текст звіту про винагороду членів ради та/або звіту про винагороду членів виконавчого органу:</w:t>
      </w:r>
    </w:p>
    <w:p w14:paraId="2634A939" w14:textId="77777777" w:rsidR="001745E8" w:rsidRDefault="001745E8">
      <w:pPr>
        <w:widowControl w:val="0"/>
        <w:autoSpaceDE w:val="0"/>
        <w:autoSpaceDN w:val="0"/>
        <w:adjustRightInd w:val="0"/>
        <w:spacing w:after="0" w:line="240" w:lineRule="auto"/>
        <w:jc w:val="both"/>
        <w:rPr>
          <w:rFonts w:ascii="Times New Roman" w:hAnsi="Times New Roman" w:cs="Times New Roman"/>
          <w:kern w:val="0"/>
        </w:rPr>
      </w:pPr>
    </w:p>
    <w:p w14:paraId="4D4CC8DF" w14:textId="77777777" w:rsidR="001745E8" w:rsidRDefault="001745E8">
      <w:pPr>
        <w:widowControl w:val="0"/>
        <w:autoSpaceDE w:val="0"/>
        <w:autoSpaceDN w:val="0"/>
        <w:adjustRightInd w:val="0"/>
        <w:spacing w:after="0" w:line="240" w:lineRule="auto"/>
        <w:jc w:val="both"/>
        <w:rPr>
          <w:rFonts w:ascii="Times New Roman" w:hAnsi="Times New Roman" w:cs="Times New Roman"/>
          <w:kern w:val="0"/>
        </w:rPr>
      </w:pPr>
    </w:p>
    <w:p w14:paraId="15C2F2B3" w14:textId="77777777" w:rsidR="001745E8" w:rsidRDefault="00000000">
      <w:pPr>
        <w:widowControl w:val="0"/>
        <w:autoSpaceDE w:val="0"/>
        <w:autoSpaceDN w:val="0"/>
        <w:adjustRightInd w:val="0"/>
        <w:spacing w:after="0" w:line="240" w:lineRule="auto"/>
        <w:jc w:val="both"/>
        <w:rPr>
          <w:rFonts w:ascii="Times New Roman" w:hAnsi="Times New Roman" w:cs="Times New Roman"/>
          <w:kern w:val="0"/>
        </w:rPr>
      </w:pPr>
      <w:r>
        <w:rPr>
          <w:rFonts w:ascii="Times New Roman" w:hAnsi="Times New Roman" w:cs="Times New Roman"/>
          <w:kern w:val="0"/>
        </w:rPr>
        <w:t>Додаткова інформація, необхідна для повного і точного розкриття інформації про дію:</w:t>
      </w:r>
    </w:p>
    <w:p w14:paraId="72E56EC7" w14:textId="77777777" w:rsidR="00EA6BB7" w:rsidRDefault="00000000">
      <w:pPr>
        <w:widowControl w:val="0"/>
        <w:autoSpaceDE w:val="0"/>
        <w:autoSpaceDN w:val="0"/>
        <w:adjustRightInd w:val="0"/>
        <w:spacing w:after="0" w:line="240" w:lineRule="auto"/>
        <w:jc w:val="both"/>
        <w:rPr>
          <w:rFonts w:ascii="Times New Roman" w:hAnsi="Times New Roman" w:cs="Times New Roman"/>
          <w:kern w:val="0"/>
        </w:rPr>
      </w:pPr>
      <w:proofErr w:type="spellStart"/>
      <w:r>
        <w:rPr>
          <w:rFonts w:ascii="Times New Roman" w:hAnsi="Times New Roman" w:cs="Times New Roman"/>
          <w:kern w:val="0"/>
        </w:rPr>
        <w:t>Згiдно</w:t>
      </w:r>
      <w:proofErr w:type="spellEnd"/>
      <w:r>
        <w:rPr>
          <w:rFonts w:ascii="Times New Roman" w:hAnsi="Times New Roman" w:cs="Times New Roman"/>
          <w:kern w:val="0"/>
        </w:rPr>
        <w:t xml:space="preserve"> </w:t>
      </w:r>
      <w:proofErr w:type="spellStart"/>
      <w:r>
        <w:rPr>
          <w:rFonts w:ascii="Times New Roman" w:hAnsi="Times New Roman" w:cs="Times New Roman"/>
          <w:kern w:val="0"/>
        </w:rPr>
        <w:t>зi</w:t>
      </w:r>
      <w:proofErr w:type="spellEnd"/>
      <w:r>
        <w:rPr>
          <w:rFonts w:ascii="Times New Roman" w:hAnsi="Times New Roman" w:cs="Times New Roman"/>
          <w:kern w:val="0"/>
        </w:rPr>
        <w:t xml:space="preserve"> статтею 37 та 39 Закону України "Про акціонерні товариства" та </w:t>
      </w:r>
      <w:proofErr w:type="spellStart"/>
      <w:r>
        <w:rPr>
          <w:rFonts w:ascii="Times New Roman" w:hAnsi="Times New Roman" w:cs="Times New Roman"/>
          <w:kern w:val="0"/>
        </w:rPr>
        <w:t>пiдпункту</w:t>
      </w:r>
      <w:proofErr w:type="spellEnd"/>
      <w:r>
        <w:rPr>
          <w:rFonts w:ascii="Times New Roman" w:hAnsi="Times New Roman" w:cs="Times New Roman"/>
          <w:kern w:val="0"/>
        </w:rPr>
        <w:t xml:space="preserve"> 10.3.4 статуту Товариства до порядку денного </w:t>
      </w:r>
      <w:proofErr w:type="spellStart"/>
      <w:r>
        <w:rPr>
          <w:rFonts w:ascii="Times New Roman" w:hAnsi="Times New Roman" w:cs="Times New Roman"/>
          <w:kern w:val="0"/>
        </w:rPr>
        <w:t>рiчних</w:t>
      </w:r>
      <w:proofErr w:type="spellEnd"/>
      <w:r>
        <w:rPr>
          <w:rFonts w:ascii="Times New Roman" w:hAnsi="Times New Roman" w:cs="Times New Roman"/>
          <w:kern w:val="0"/>
        </w:rPr>
        <w:t xml:space="preserve"> загальних </w:t>
      </w:r>
      <w:proofErr w:type="spellStart"/>
      <w:r>
        <w:rPr>
          <w:rFonts w:ascii="Times New Roman" w:hAnsi="Times New Roman" w:cs="Times New Roman"/>
          <w:kern w:val="0"/>
        </w:rPr>
        <w:t>зборiв</w:t>
      </w:r>
      <w:proofErr w:type="spellEnd"/>
      <w:r>
        <w:rPr>
          <w:rFonts w:ascii="Times New Roman" w:hAnsi="Times New Roman" w:cs="Times New Roman"/>
          <w:kern w:val="0"/>
        </w:rPr>
        <w:t xml:space="preserve"> Товариства обов'язково вноситься питання про затвердження </w:t>
      </w:r>
      <w:proofErr w:type="spellStart"/>
      <w:r>
        <w:rPr>
          <w:rFonts w:ascii="Times New Roman" w:hAnsi="Times New Roman" w:cs="Times New Roman"/>
          <w:kern w:val="0"/>
        </w:rPr>
        <w:t>звiту</w:t>
      </w:r>
      <w:proofErr w:type="spellEnd"/>
      <w:r>
        <w:rPr>
          <w:rFonts w:ascii="Times New Roman" w:hAnsi="Times New Roman" w:cs="Times New Roman"/>
          <w:kern w:val="0"/>
        </w:rPr>
        <w:t xml:space="preserve"> про винагороду Генерального директора (виконавчого органу). Річні </w:t>
      </w:r>
      <w:proofErr w:type="spellStart"/>
      <w:r>
        <w:rPr>
          <w:rFonts w:ascii="Times New Roman" w:hAnsi="Times New Roman" w:cs="Times New Roman"/>
          <w:kern w:val="0"/>
        </w:rPr>
        <w:t>загальнi</w:t>
      </w:r>
      <w:proofErr w:type="spellEnd"/>
      <w:r>
        <w:rPr>
          <w:rFonts w:ascii="Times New Roman" w:hAnsi="Times New Roman" w:cs="Times New Roman"/>
          <w:kern w:val="0"/>
        </w:rPr>
        <w:t xml:space="preserve"> збори </w:t>
      </w:r>
      <w:proofErr w:type="spellStart"/>
      <w:r>
        <w:rPr>
          <w:rFonts w:ascii="Times New Roman" w:hAnsi="Times New Roman" w:cs="Times New Roman"/>
          <w:kern w:val="0"/>
        </w:rPr>
        <w:t>акцiонерiв</w:t>
      </w:r>
      <w:proofErr w:type="spellEnd"/>
      <w:r>
        <w:rPr>
          <w:rFonts w:ascii="Times New Roman" w:hAnsi="Times New Roman" w:cs="Times New Roman"/>
          <w:kern w:val="0"/>
        </w:rPr>
        <w:t xml:space="preserve"> (Рішення акціонера АТ "Укртрансгаз" від 28.04.2024 № 614) </w:t>
      </w:r>
      <w:proofErr w:type="spellStart"/>
      <w:r>
        <w:rPr>
          <w:rFonts w:ascii="Times New Roman" w:hAnsi="Times New Roman" w:cs="Times New Roman"/>
          <w:kern w:val="0"/>
        </w:rPr>
        <w:t>вирiшили</w:t>
      </w:r>
      <w:proofErr w:type="spellEnd"/>
      <w:r>
        <w:rPr>
          <w:rFonts w:ascii="Times New Roman" w:hAnsi="Times New Roman" w:cs="Times New Roman"/>
          <w:kern w:val="0"/>
        </w:rPr>
        <w:t xml:space="preserve">, зокрема, затвердити </w:t>
      </w:r>
      <w:proofErr w:type="spellStart"/>
      <w:r>
        <w:rPr>
          <w:rFonts w:ascii="Times New Roman" w:hAnsi="Times New Roman" w:cs="Times New Roman"/>
          <w:kern w:val="0"/>
        </w:rPr>
        <w:t>звiт</w:t>
      </w:r>
      <w:proofErr w:type="spellEnd"/>
      <w:r>
        <w:rPr>
          <w:rFonts w:ascii="Times New Roman" w:hAnsi="Times New Roman" w:cs="Times New Roman"/>
          <w:kern w:val="0"/>
        </w:rPr>
        <w:t xml:space="preserve"> про винагороду Генерального директора (виконавчого органу) Товариства за 2023 </w:t>
      </w:r>
      <w:proofErr w:type="spellStart"/>
      <w:r>
        <w:rPr>
          <w:rFonts w:ascii="Times New Roman" w:hAnsi="Times New Roman" w:cs="Times New Roman"/>
          <w:kern w:val="0"/>
        </w:rPr>
        <w:t>рiк</w:t>
      </w:r>
      <w:proofErr w:type="spellEnd"/>
      <w:r>
        <w:rPr>
          <w:rFonts w:ascii="Times New Roman" w:hAnsi="Times New Roman" w:cs="Times New Roman"/>
          <w:kern w:val="0"/>
        </w:rPr>
        <w:t>.</w:t>
      </w:r>
    </w:p>
    <w:sectPr w:rsidR="00EA6BB7">
      <w:pgSz w:w="11905" w:h="16837"/>
      <w:pgMar w:top="570" w:right="720" w:bottom="570" w:left="720" w:header="708" w:footer="360" w:gutter="0"/>
      <w:pgNumType w:start="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98A86F3" w14:textId="77777777" w:rsidR="00DB1CD5" w:rsidRDefault="00DB1CD5">
      <w:pPr>
        <w:spacing w:after="0" w:line="240" w:lineRule="auto"/>
      </w:pPr>
      <w:r>
        <w:separator/>
      </w:r>
    </w:p>
  </w:endnote>
  <w:endnote w:type="continuationSeparator" w:id="0">
    <w:p w14:paraId="02B00069" w14:textId="77777777" w:rsidR="00DB1CD5" w:rsidRDefault="00DB1CD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CC"/>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39848A7" w14:textId="77777777" w:rsidR="001745E8" w:rsidRDefault="00000000">
    <w:pPr>
      <w:widowControl w:val="0"/>
      <w:autoSpaceDE w:val="0"/>
      <w:autoSpaceDN w:val="0"/>
      <w:adjustRightInd w:val="0"/>
      <w:spacing w:after="0" w:line="240" w:lineRule="auto"/>
      <w:jc w:val="right"/>
      <w:rPr>
        <w:rFonts w:ascii="Times New Roman" w:hAnsi="Times New Roman" w:cs="Times New Roman"/>
        <w:kern w:val="0"/>
        <w:sz w:val="20"/>
        <w:szCs w:val="20"/>
        <w:lang w:val="ru-RU"/>
      </w:rPr>
    </w:pPr>
    <w:r>
      <w:rPr>
        <w:rFonts w:ascii="Times New Roman" w:hAnsi="Times New Roman" w:cs="Times New Roman"/>
        <w:kern w:val="0"/>
        <w:sz w:val="20"/>
        <w:szCs w:val="20"/>
        <w:lang w:val="ru-RU"/>
      </w:rPr>
      <w:fldChar w:fldCharType="begin"/>
    </w:r>
    <w:r>
      <w:rPr>
        <w:rFonts w:ascii="Times New Roman" w:hAnsi="Times New Roman" w:cs="Times New Roman"/>
        <w:kern w:val="0"/>
        <w:sz w:val="20"/>
        <w:szCs w:val="20"/>
        <w:lang w:val="ru-RU"/>
      </w:rPr>
      <w:instrText>PAGE</w:instrText>
    </w:r>
    <w:r>
      <w:rPr>
        <w:rFonts w:ascii="Times New Roman" w:hAnsi="Times New Roman" w:cs="Times New Roman"/>
        <w:kern w:val="0"/>
        <w:sz w:val="20"/>
        <w:szCs w:val="20"/>
        <w:lang w:val="ru-RU"/>
      </w:rPr>
      <w:fldChar w:fldCharType="separate"/>
    </w:r>
    <w:r w:rsidR="0039540A">
      <w:rPr>
        <w:rFonts w:ascii="Times New Roman" w:hAnsi="Times New Roman" w:cs="Times New Roman"/>
        <w:noProof/>
        <w:kern w:val="0"/>
        <w:sz w:val="20"/>
        <w:szCs w:val="20"/>
        <w:lang w:val="ru-RU"/>
      </w:rPr>
      <w:t>1</w:t>
    </w:r>
    <w:r>
      <w:rPr>
        <w:rFonts w:ascii="Times New Roman" w:hAnsi="Times New Roman" w:cs="Times New Roman"/>
        <w:kern w:val="0"/>
        <w:sz w:val="20"/>
        <w:szCs w:val="20"/>
        <w:lang w:val="ru-RU"/>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DB93774" w14:textId="77777777" w:rsidR="00DB1CD5" w:rsidRDefault="00DB1CD5">
      <w:pPr>
        <w:spacing w:after="0" w:line="240" w:lineRule="auto"/>
      </w:pPr>
      <w:r>
        <w:separator/>
      </w:r>
    </w:p>
  </w:footnote>
  <w:footnote w:type="continuationSeparator" w:id="0">
    <w:p w14:paraId="30C2F82A" w14:textId="77777777" w:rsidR="00DB1CD5" w:rsidRDefault="00DB1CD5">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defaultTabStop w:val="720"/>
  <w:hyphenationZone w:val="425"/>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footnotePr>
    <w:footnote w:id="-1"/>
    <w:footnote w:id="0"/>
  </w:footnotePr>
  <w:endnotePr>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9540A"/>
    <w:rsid w:val="000E37B8"/>
    <w:rsid w:val="001745E8"/>
    <w:rsid w:val="0039540A"/>
    <w:rsid w:val="00DB1CD5"/>
    <w:rsid w:val="00EA6BB7"/>
  </w:rsids>
  <m:mathPr>
    <m:mathFont m:val="Cambria Math"/>
    <m:brkBin m:val="before"/>
    <m:brkBinSub m:val="--"/>
    <m:smallFrac m:val="0"/>
    <m:dispDef/>
    <m:lMargin m:val="0"/>
    <m:rMargin m:val="0"/>
    <m:defJc m:val="centerGroup"/>
    <m:wrapIndent m:val="1440"/>
    <m:intLim m:val="subSup"/>
    <m:naryLim m:val="undOvr"/>
  </m:mathPr>
  <w:themeFontLang w:val="uk-U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768C5A0"/>
  <w14:defaultImageDpi w14:val="0"/>
  <w15:docId w15:val="{587B5F95-A53A-4D02-A422-19B7AB572DD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 w:val="24"/>
        <w:szCs w:val="24"/>
        <w:lang w:val="uk-UA" w:eastAsia="uk-UA"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Офіс">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2108</Words>
  <Characters>1202</Characters>
  <Application>Microsoft Office Word</Application>
  <DocSecurity>0</DocSecurity>
  <Lines>10</Lines>
  <Paragraphs>6</Paragraphs>
  <ScaleCrop>false</ScaleCrop>
  <Company/>
  <LinksUpToDate>false</LinksUpToDate>
  <CharactersWithSpaces>3304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Баранова Тетяна Миколаївна</dc:creator>
  <cp:keywords/>
  <dc:description/>
  <cp:lastModifiedBy>Баранова Тетяна Миколаївна</cp:lastModifiedBy>
  <cp:revision>3</cp:revision>
  <cp:lastPrinted>2024-04-30T11:33:00Z</cp:lastPrinted>
  <dcterms:created xsi:type="dcterms:W3CDTF">2024-04-30T11:33:00Z</dcterms:created>
  <dcterms:modified xsi:type="dcterms:W3CDTF">2024-04-30T11:39:00Z</dcterms:modified>
</cp:coreProperties>
</file>