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2E" w:rsidRDefault="00A8552E" w:rsidP="00A8552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ВЛАСНОСТІ</w:t>
      </w:r>
    </w:p>
    <w:p w:rsidR="006B5BCE" w:rsidRDefault="00D577D6" w:rsidP="00A8552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ПУБЛІЧНЕ АКЦІОНЕРНЕ ТОВАРИСТВО</w:t>
      </w:r>
      <w:r w:rsidR="006B5BCE" w:rsidRPr="006B5BCE">
        <w:rPr>
          <w:rFonts w:ascii="Times New Roman" w:hAnsi="Times New Roman" w:cs="Times New Roman"/>
          <w:b/>
          <w:sz w:val="28"/>
          <w:szCs w:val="28"/>
          <w:lang w:val="uk-UA"/>
        </w:rPr>
        <w:t>  «У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КРТРАНСГАЗ</w:t>
      </w:r>
      <w:r w:rsidR="006B5BCE" w:rsidRPr="006B5BC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F53AE" w:rsidRDefault="003F53AE" w:rsidP="006B5B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3AE" w:rsidRPr="006B5BCE" w:rsidRDefault="003F53AE" w:rsidP="006B5B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BCE" w:rsidRPr="006B5BCE" w:rsidRDefault="006B5BCE" w:rsidP="006B5B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0F5B" w:rsidRDefault="006B5BCE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 </w:t>
      </w:r>
      <w:r w:rsidR="008A0F5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577D6">
        <w:rPr>
          <w:rFonts w:ascii="Times New Roman" w:hAnsi="Times New Roman" w:cs="Times New Roman"/>
          <w:sz w:val="28"/>
          <w:szCs w:val="28"/>
          <w:lang w:val="uk-UA"/>
        </w:rPr>
        <w:t xml:space="preserve"> ПУБЛІЧНЕ АКЦІОНЕРНЕ ТОВАРИСТВО</w:t>
      </w:r>
      <w:r w:rsidRPr="006B5BC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577D6">
        <w:rPr>
          <w:rFonts w:ascii="Times New Roman" w:hAnsi="Times New Roman" w:cs="Times New Roman"/>
          <w:sz w:val="28"/>
          <w:szCs w:val="28"/>
          <w:lang w:val="uk-UA"/>
        </w:rPr>
        <w:t>УКРТРАНСГАЗ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A0F5B" w:rsidRDefault="008A0F5B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A0F5B" w:rsidRDefault="006B5BCE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Код ЄДРПОУ </w:t>
      </w:r>
      <w:r w:rsidR="008A0F5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30019801</w:t>
      </w:r>
    </w:p>
    <w:p w:rsidR="008A0F5B" w:rsidRDefault="008A0F5B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B5BCE" w:rsidRDefault="006B5BCE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Юридична адреса </w:t>
      </w:r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01021, м. Київ, </w:t>
      </w:r>
      <w:proofErr w:type="spellStart"/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Кловський</w:t>
      </w:r>
      <w:proofErr w:type="spellEnd"/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узвіз, будинок 9/1</w:t>
      </w:r>
    </w:p>
    <w:p w:rsidR="003F53AE" w:rsidRDefault="003F53AE" w:rsidP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F53AE" w:rsidRDefault="003F53AE" w:rsidP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F53AE" w:rsidRPr="006B5BCE" w:rsidRDefault="003F53AE" w:rsidP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B5BCE" w:rsidRPr="006B5BCE" w:rsidRDefault="006B5BCE" w:rsidP="003F53A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Style w:val="a3"/>
        <w:tblW w:w="0" w:type="auto"/>
        <w:tblInd w:w="2067" w:type="dxa"/>
        <w:tblLook w:val="04A0" w:firstRow="1" w:lastRow="0" w:firstColumn="1" w:lastColumn="0" w:noHBand="0" w:noVBand="1"/>
      </w:tblPr>
      <w:tblGrid>
        <w:gridCol w:w="4394"/>
      </w:tblGrid>
      <w:tr w:rsidR="006B5BCE" w:rsidRPr="00A8552E" w:rsidTr="003F53AE">
        <w:tc>
          <w:tcPr>
            <w:tcW w:w="4394" w:type="dxa"/>
          </w:tcPr>
          <w:p w:rsidR="003F53AE" w:rsidRPr="00A8552E" w:rsidRDefault="003F53A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3F53AE" w:rsidRPr="00A8552E" w:rsidRDefault="003F53A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Кабінет 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Міністр</w:t>
            </w: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ів 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України</w:t>
            </w:r>
          </w:p>
          <w:p w:rsidR="006B5BCE" w:rsidRPr="00A8552E" w:rsidRDefault="006B5BC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(100%)</w:t>
            </w:r>
          </w:p>
          <w:p w:rsidR="003F53AE" w:rsidRPr="00A8552E" w:rsidRDefault="003F53A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95B475" wp14:editId="6D38C704">
                      <wp:simplePos x="0" y="0"/>
                      <wp:positionH relativeFrom="column">
                        <wp:posOffset>1395731</wp:posOffset>
                      </wp:positionH>
                      <wp:positionV relativeFrom="paragraph">
                        <wp:posOffset>203525</wp:posOffset>
                      </wp:positionV>
                      <wp:extent cx="10942" cy="233916"/>
                      <wp:effectExtent l="76200" t="0" r="65405" b="5207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42" cy="2339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09.9pt;margin-top:16.05pt;width:.8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" strokeweight=".25pt">
                      <v:stroke endarrow="open"/>
                    </v:shape>
                  </w:pict>
                </mc:Fallback>
              </mc:AlternateContent>
            </w:r>
          </w:p>
        </w:tc>
      </w:tr>
    </w:tbl>
    <w:p w:rsidR="006B5BCE" w:rsidRPr="00A8552E" w:rsidRDefault="006B5BCE" w:rsidP="003F53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Style w:val="a3"/>
        <w:tblW w:w="0" w:type="auto"/>
        <w:tblInd w:w="2067" w:type="dxa"/>
        <w:tblLook w:val="04A0" w:firstRow="1" w:lastRow="0" w:firstColumn="1" w:lastColumn="0" w:noHBand="0" w:noVBand="1"/>
      </w:tblPr>
      <w:tblGrid>
        <w:gridCol w:w="4394"/>
      </w:tblGrid>
      <w:tr w:rsidR="006B5BCE" w:rsidRPr="00A8552E" w:rsidTr="003F53AE">
        <w:tc>
          <w:tcPr>
            <w:tcW w:w="4394" w:type="dxa"/>
          </w:tcPr>
          <w:p w:rsidR="002B32FC" w:rsidRPr="00A8552E" w:rsidRDefault="002B32FC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2D4B53" w:rsidRPr="00A8552E" w:rsidRDefault="002B32FC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Публічне акціонерне товариство</w:t>
            </w:r>
          </w:p>
          <w:p w:rsidR="003F53AE" w:rsidRPr="00A8552E" w:rsidRDefault="002B32FC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«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Н</w:t>
            </w:r>
            <w:r w:rsidR="003F53A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аціональна акціонерна компанія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«Н</w:t>
            </w:r>
            <w:r w:rsidR="003F53A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афтогаз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України»</w:t>
            </w:r>
          </w:p>
          <w:p w:rsidR="006B5BCE" w:rsidRPr="00A8552E" w:rsidRDefault="006B5BC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(100%)</w:t>
            </w:r>
          </w:p>
          <w:p w:rsidR="002D4B53" w:rsidRPr="00A8552E" w:rsidRDefault="002D4B53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6B5BCE" w:rsidRPr="00A8552E" w:rsidRDefault="006B5BCE" w:rsidP="003F53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8552E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7CE7A" wp14:editId="15F8F910">
                <wp:simplePos x="0" y="0"/>
                <wp:positionH relativeFrom="column">
                  <wp:posOffset>2683480</wp:posOffset>
                </wp:positionH>
                <wp:positionV relativeFrom="paragraph">
                  <wp:posOffset>-8727</wp:posOffset>
                </wp:positionV>
                <wp:extent cx="0" cy="191386"/>
                <wp:effectExtent l="95250" t="0" r="57150" b="5651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386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11.3pt;margin-top:-.7pt;width:0;height:15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" strokeweight=".25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2067" w:type="dxa"/>
        <w:tblLook w:val="04A0" w:firstRow="1" w:lastRow="0" w:firstColumn="1" w:lastColumn="0" w:noHBand="0" w:noVBand="1"/>
      </w:tblPr>
      <w:tblGrid>
        <w:gridCol w:w="4394"/>
      </w:tblGrid>
      <w:tr w:rsidR="006B5BCE" w:rsidRPr="00A8552E" w:rsidTr="003F53AE">
        <w:tc>
          <w:tcPr>
            <w:tcW w:w="4394" w:type="dxa"/>
          </w:tcPr>
          <w:p w:rsidR="002D4B53" w:rsidRPr="00A8552E" w:rsidRDefault="002D4B53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6B5BCE" w:rsidRPr="00A8552E" w:rsidRDefault="00D577D6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ПУБЛІЧНЕ АКЦІОНЕРНЕ ТОВАРИСТВО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УКРТРАНСГАЗ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»</w:t>
            </w:r>
          </w:p>
          <w:p w:rsidR="002D4B53" w:rsidRPr="00A8552E" w:rsidRDefault="002D4B53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6B5BCE" w:rsidRDefault="006B5BCE" w:rsidP="003F53A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B5BCE" w:rsidRDefault="006B5BCE" w:rsidP="003F53A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B5BCE" w:rsidRDefault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706F9" w:rsidRDefault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Кінцевий </w:t>
      </w:r>
      <w:proofErr w:type="spellStart"/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бенефіціарний</w:t>
      </w:r>
      <w:proofErr w:type="spellEnd"/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власник відсутній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6B5BCE" w:rsidRDefault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F53AE" w:rsidRDefault="003F53A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F53AE" w:rsidRDefault="003F53A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73DDE" w:rsidRPr="00B22703" w:rsidRDefault="00B22703">
      <w:pP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bookmarkStart w:id="0" w:name="_GoBack"/>
      <w:bookmarkEnd w:id="0"/>
    </w:p>
    <w:sectPr w:rsidR="00673DDE" w:rsidRPr="00B2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CE"/>
    <w:rsid w:val="00166E9D"/>
    <w:rsid w:val="002B32FC"/>
    <w:rsid w:val="002D4B53"/>
    <w:rsid w:val="003F53AE"/>
    <w:rsid w:val="00673DDE"/>
    <w:rsid w:val="006B5BCE"/>
    <w:rsid w:val="006F5A95"/>
    <w:rsid w:val="00706A9E"/>
    <w:rsid w:val="00770469"/>
    <w:rsid w:val="008706F9"/>
    <w:rsid w:val="008A0F5B"/>
    <w:rsid w:val="00991919"/>
    <w:rsid w:val="00A8552E"/>
    <w:rsid w:val="00B22703"/>
    <w:rsid w:val="00D5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CE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CE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UTG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Вареца Ирина Николаевна</dc:creator>
  <cp:lastModifiedBy>Вареца Ирина Николаевна</cp:lastModifiedBy>
  <cp:revision>3</cp:revision>
  <cp:lastPrinted>2018-06-23T10:50:00Z</cp:lastPrinted>
  <dcterms:created xsi:type="dcterms:W3CDTF">2018-06-25T08:26:00Z</dcterms:created>
  <dcterms:modified xsi:type="dcterms:W3CDTF">2018-06-25T09:07:00Z</dcterms:modified>
</cp:coreProperties>
</file>