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Look w:val="04A0" w:firstRow="1" w:lastRow="0" w:firstColumn="1" w:lastColumn="0" w:noHBand="0" w:noVBand="1"/>
      </w:tblPr>
      <w:tblGrid>
        <w:gridCol w:w="4531"/>
        <w:gridCol w:w="4531"/>
      </w:tblGrid>
      <w:tr w:rsidR="00FC6C8A" w14:paraId="0EA04AB4" w14:textId="77777777" w:rsidTr="00FC6C8A">
        <w:tc>
          <w:tcPr>
            <w:tcW w:w="4531" w:type="dxa"/>
          </w:tcPr>
          <w:p w14:paraId="1CB913AC" w14:textId="34824AFE" w:rsidR="00FC6C8A" w:rsidRPr="00FC6C8A" w:rsidRDefault="00FC6C8A" w:rsidP="00D71BC1">
            <w:pPr>
              <w:jc w:val="center"/>
              <w:rPr>
                <w:rFonts w:cs="Arial"/>
              </w:rPr>
            </w:pPr>
            <w:r w:rsidRPr="00FC6C8A">
              <w:rPr>
                <w:rFonts w:cs="Arial"/>
              </w:rPr>
              <w:t>Procurement ref:</w:t>
            </w:r>
          </w:p>
        </w:tc>
        <w:tc>
          <w:tcPr>
            <w:tcW w:w="4531" w:type="dxa"/>
          </w:tcPr>
          <w:p w14:paraId="03347605" w14:textId="46420BDE" w:rsidR="00FC6C8A" w:rsidRPr="00FC6C8A" w:rsidRDefault="00FC6C8A" w:rsidP="00D71BC1">
            <w:pPr>
              <w:jc w:val="center"/>
              <w:rPr>
                <w:rFonts w:cs="Arial"/>
              </w:rPr>
            </w:pPr>
            <w:r w:rsidRPr="00FC6C8A">
              <w:rPr>
                <w:rFonts w:cs="Arial"/>
              </w:rPr>
              <w:t>9157-IFT-42608</w:t>
            </w:r>
          </w:p>
        </w:tc>
      </w:tr>
      <w:tr w:rsidR="00FC6C8A" w14:paraId="44D95085" w14:textId="77777777" w:rsidTr="00FC6C8A">
        <w:tc>
          <w:tcPr>
            <w:tcW w:w="4531" w:type="dxa"/>
          </w:tcPr>
          <w:p w14:paraId="365E874D" w14:textId="778B86BD" w:rsidR="00FC6C8A" w:rsidRPr="00FC6C8A" w:rsidRDefault="00FC6C8A" w:rsidP="00D71BC1">
            <w:pPr>
              <w:jc w:val="center"/>
              <w:rPr>
                <w:rFonts w:cs="Arial"/>
              </w:rPr>
            </w:pPr>
            <w:r w:rsidRPr="00FC6C8A">
              <w:rPr>
                <w:rFonts w:cs="Arial"/>
              </w:rPr>
              <w:t>Location:</w:t>
            </w:r>
          </w:p>
        </w:tc>
        <w:tc>
          <w:tcPr>
            <w:tcW w:w="4531" w:type="dxa"/>
          </w:tcPr>
          <w:p w14:paraId="63797062" w14:textId="3909D928" w:rsidR="00FC6C8A" w:rsidRPr="00FC6C8A" w:rsidRDefault="00FC6C8A" w:rsidP="00D71BC1">
            <w:pPr>
              <w:jc w:val="center"/>
              <w:rPr>
                <w:rFonts w:cs="Arial"/>
              </w:rPr>
            </w:pPr>
            <w:r w:rsidRPr="00FC6C8A">
              <w:rPr>
                <w:rFonts w:cs="Arial"/>
              </w:rPr>
              <w:t>Ukraine</w:t>
            </w:r>
          </w:p>
        </w:tc>
      </w:tr>
      <w:tr w:rsidR="00FC6C8A" w14:paraId="7F3F2141" w14:textId="77777777" w:rsidTr="00FC6C8A">
        <w:tc>
          <w:tcPr>
            <w:tcW w:w="4531" w:type="dxa"/>
          </w:tcPr>
          <w:p w14:paraId="5FF2CDE3" w14:textId="06A19B6A" w:rsidR="00FC6C8A" w:rsidRPr="00FC6C8A" w:rsidRDefault="00FC6C8A" w:rsidP="00D71BC1">
            <w:pPr>
              <w:jc w:val="center"/>
              <w:rPr>
                <w:rFonts w:cs="Arial"/>
              </w:rPr>
            </w:pPr>
            <w:r w:rsidRPr="00FC6C8A">
              <w:rPr>
                <w:rFonts w:cs="Arial"/>
              </w:rPr>
              <w:t>Business sector:</w:t>
            </w:r>
          </w:p>
        </w:tc>
        <w:tc>
          <w:tcPr>
            <w:tcW w:w="4531" w:type="dxa"/>
          </w:tcPr>
          <w:p w14:paraId="00D179ED" w14:textId="785ED99F" w:rsidR="00FC6C8A" w:rsidRPr="00FC6C8A" w:rsidRDefault="00FC6C8A" w:rsidP="00D71BC1">
            <w:pPr>
              <w:jc w:val="center"/>
              <w:rPr>
                <w:rFonts w:cs="Arial"/>
              </w:rPr>
            </w:pPr>
            <w:r w:rsidRPr="00FC6C8A">
              <w:rPr>
                <w:rFonts w:cs="Arial"/>
              </w:rPr>
              <w:t>Natural resources</w:t>
            </w:r>
          </w:p>
        </w:tc>
      </w:tr>
      <w:tr w:rsidR="00FC6C8A" w14:paraId="5E1F2FCE" w14:textId="77777777" w:rsidTr="00FC6C8A">
        <w:tc>
          <w:tcPr>
            <w:tcW w:w="4531" w:type="dxa"/>
          </w:tcPr>
          <w:p w14:paraId="33EBC89B" w14:textId="498CD73E" w:rsidR="00FC6C8A" w:rsidRPr="00FC6C8A" w:rsidRDefault="00FC6C8A" w:rsidP="00D71BC1">
            <w:pPr>
              <w:jc w:val="center"/>
              <w:rPr>
                <w:rFonts w:cs="Arial"/>
              </w:rPr>
            </w:pPr>
            <w:r w:rsidRPr="00FC6C8A">
              <w:rPr>
                <w:rFonts w:cs="Arial"/>
              </w:rPr>
              <w:t>Project number:</w:t>
            </w:r>
          </w:p>
        </w:tc>
        <w:tc>
          <w:tcPr>
            <w:tcW w:w="4531" w:type="dxa"/>
          </w:tcPr>
          <w:p w14:paraId="777BA96A" w14:textId="7813CC96" w:rsidR="00FC6C8A" w:rsidRPr="00FC6C8A" w:rsidRDefault="00FC6C8A" w:rsidP="00D71BC1">
            <w:pPr>
              <w:jc w:val="center"/>
              <w:rPr>
                <w:rFonts w:cs="Arial"/>
              </w:rPr>
            </w:pPr>
            <w:r w:rsidRPr="00FC6C8A">
              <w:rPr>
                <w:rFonts w:cs="Arial"/>
              </w:rPr>
              <w:t>42608</w:t>
            </w:r>
          </w:p>
        </w:tc>
      </w:tr>
      <w:tr w:rsidR="00FC6C8A" w14:paraId="23B9E1A0" w14:textId="77777777" w:rsidTr="00FC6C8A">
        <w:tc>
          <w:tcPr>
            <w:tcW w:w="4531" w:type="dxa"/>
          </w:tcPr>
          <w:p w14:paraId="6D79EC0B" w14:textId="04EEAECB" w:rsidR="00FC6C8A" w:rsidRPr="00FC6C8A" w:rsidRDefault="00FC6C8A" w:rsidP="00D71BC1">
            <w:pPr>
              <w:jc w:val="center"/>
              <w:rPr>
                <w:rFonts w:cs="Arial"/>
              </w:rPr>
            </w:pPr>
            <w:r w:rsidRPr="00FC6C8A">
              <w:rPr>
                <w:rFonts w:cs="Arial"/>
              </w:rPr>
              <w:t>Funding source:</w:t>
            </w:r>
          </w:p>
        </w:tc>
        <w:tc>
          <w:tcPr>
            <w:tcW w:w="4531" w:type="dxa"/>
          </w:tcPr>
          <w:p w14:paraId="796145A6" w14:textId="02901B68" w:rsidR="00FC6C8A" w:rsidRPr="00FC6C8A" w:rsidRDefault="00FC6C8A" w:rsidP="00D71BC1">
            <w:pPr>
              <w:jc w:val="center"/>
              <w:rPr>
                <w:rFonts w:cs="Arial"/>
              </w:rPr>
            </w:pPr>
            <w:r w:rsidRPr="00FC6C8A">
              <w:rPr>
                <w:rFonts w:cs="Arial"/>
              </w:rPr>
              <w:t>EBRD, EIB</w:t>
            </w:r>
          </w:p>
        </w:tc>
      </w:tr>
      <w:tr w:rsidR="00FC6C8A" w14:paraId="26B6820C" w14:textId="77777777" w:rsidTr="00FC6C8A">
        <w:tc>
          <w:tcPr>
            <w:tcW w:w="4531" w:type="dxa"/>
          </w:tcPr>
          <w:p w14:paraId="2D117564" w14:textId="1D2EBCDF" w:rsidR="00FC6C8A" w:rsidRPr="00FC6C8A" w:rsidRDefault="00FC6C8A" w:rsidP="00D71BC1">
            <w:pPr>
              <w:jc w:val="center"/>
              <w:rPr>
                <w:rFonts w:cs="Arial"/>
              </w:rPr>
            </w:pPr>
            <w:r w:rsidRPr="00FC6C8A">
              <w:rPr>
                <w:rFonts w:cs="Arial"/>
              </w:rPr>
              <w:t>Contract type:</w:t>
            </w:r>
          </w:p>
        </w:tc>
        <w:tc>
          <w:tcPr>
            <w:tcW w:w="4531" w:type="dxa"/>
          </w:tcPr>
          <w:p w14:paraId="11D154FF" w14:textId="257893F9" w:rsidR="00FC6C8A" w:rsidRPr="00FC6C8A" w:rsidRDefault="00FC6C8A" w:rsidP="00D71BC1">
            <w:pPr>
              <w:jc w:val="center"/>
              <w:rPr>
                <w:rFonts w:cs="Arial"/>
              </w:rPr>
            </w:pPr>
            <w:r w:rsidRPr="00FC6C8A">
              <w:rPr>
                <w:rFonts w:cs="Arial"/>
              </w:rPr>
              <w:t>Project goods, works and services</w:t>
            </w:r>
          </w:p>
        </w:tc>
      </w:tr>
      <w:tr w:rsidR="00FC6C8A" w14:paraId="28F6601B" w14:textId="77777777" w:rsidTr="00FC6C8A">
        <w:tc>
          <w:tcPr>
            <w:tcW w:w="4531" w:type="dxa"/>
          </w:tcPr>
          <w:p w14:paraId="42A7BDCE" w14:textId="2BE63BF8" w:rsidR="00FC6C8A" w:rsidRPr="00FC6C8A" w:rsidRDefault="00FC6C8A" w:rsidP="00D71BC1">
            <w:pPr>
              <w:jc w:val="center"/>
              <w:rPr>
                <w:rFonts w:cs="Arial"/>
              </w:rPr>
            </w:pPr>
            <w:r w:rsidRPr="00FC6C8A">
              <w:rPr>
                <w:rFonts w:cs="Arial"/>
              </w:rPr>
              <w:t>Notice type:</w:t>
            </w:r>
          </w:p>
        </w:tc>
        <w:tc>
          <w:tcPr>
            <w:tcW w:w="4531" w:type="dxa"/>
          </w:tcPr>
          <w:p w14:paraId="38297190" w14:textId="49DCB816" w:rsidR="00FC6C8A" w:rsidRPr="00FC6C8A" w:rsidRDefault="00FC6C8A" w:rsidP="00D71BC1">
            <w:pPr>
              <w:jc w:val="center"/>
              <w:rPr>
                <w:rFonts w:cs="Arial"/>
              </w:rPr>
            </w:pPr>
            <w:r w:rsidRPr="00FC6C8A">
              <w:rPr>
                <w:rFonts w:cs="Arial"/>
              </w:rPr>
              <w:t>Invitation for tenders</w:t>
            </w:r>
          </w:p>
        </w:tc>
      </w:tr>
      <w:tr w:rsidR="00FC6C8A" w14:paraId="61BC0229" w14:textId="77777777" w:rsidTr="00FC6C8A">
        <w:tc>
          <w:tcPr>
            <w:tcW w:w="4531" w:type="dxa"/>
          </w:tcPr>
          <w:p w14:paraId="0ED1A788" w14:textId="167E95B5" w:rsidR="00FC6C8A" w:rsidRPr="00FC6C8A" w:rsidRDefault="00FC6C8A" w:rsidP="00D71BC1">
            <w:pPr>
              <w:jc w:val="center"/>
              <w:rPr>
                <w:rFonts w:cs="Arial"/>
              </w:rPr>
            </w:pPr>
            <w:r w:rsidRPr="00FC6C8A">
              <w:rPr>
                <w:rFonts w:cs="Arial"/>
              </w:rPr>
              <w:t>Issue date:</w:t>
            </w:r>
          </w:p>
        </w:tc>
        <w:tc>
          <w:tcPr>
            <w:tcW w:w="4531" w:type="dxa"/>
          </w:tcPr>
          <w:p w14:paraId="1C14B6F8" w14:textId="5546B163" w:rsidR="00FC6C8A" w:rsidRPr="00FC6C8A" w:rsidRDefault="00FC6C8A" w:rsidP="00D71BC1">
            <w:pPr>
              <w:jc w:val="center"/>
              <w:rPr>
                <w:rFonts w:cs="Arial"/>
              </w:rPr>
            </w:pPr>
            <w:r w:rsidRPr="00FC6C8A">
              <w:rPr>
                <w:rFonts w:cs="Arial"/>
              </w:rPr>
              <w:t>27 Jun 2018</w:t>
            </w:r>
          </w:p>
        </w:tc>
      </w:tr>
      <w:tr w:rsidR="00FC6C8A" w14:paraId="084498BF" w14:textId="77777777" w:rsidTr="00FC6C8A">
        <w:tc>
          <w:tcPr>
            <w:tcW w:w="4531" w:type="dxa"/>
          </w:tcPr>
          <w:p w14:paraId="27FF836C" w14:textId="148F028D" w:rsidR="00FC6C8A" w:rsidRPr="00FC6C8A" w:rsidRDefault="00FC6C8A" w:rsidP="00D71BC1">
            <w:pPr>
              <w:jc w:val="center"/>
              <w:rPr>
                <w:rFonts w:cs="Arial"/>
              </w:rPr>
            </w:pPr>
            <w:r w:rsidRPr="00FC6C8A">
              <w:rPr>
                <w:rFonts w:cs="Arial"/>
              </w:rPr>
              <w:t>Closing date:</w:t>
            </w:r>
          </w:p>
        </w:tc>
        <w:tc>
          <w:tcPr>
            <w:tcW w:w="4531" w:type="dxa"/>
          </w:tcPr>
          <w:p w14:paraId="10618554" w14:textId="24FBB875" w:rsidR="00FC6C8A" w:rsidRPr="00FC6C8A" w:rsidRDefault="00FA08DE" w:rsidP="00D71BC1">
            <w:pPr>
              <w:jc w:val="center"/>
              <w:rPr>
                <w:rFonts w:cs="Arial"/>
              </w:rPr>
            </w:pPr>
            <w:r>
              <w:rPr>
                <w:rFonts w:cs="Arial"/>
              </w:rPr>
              <w:t>27</w:t>
            </w:r>
            <w:r w:rsidR="00186113" w:rsidRPr="00186113">
              <w:rPr>
                <w:rFonts w:cs="Arial"/>
              </w:rPr>
              <w:t xml:space="preserve"> Sep 2018   at  11:00   Local time</w:t>
            </w:r>
          </w:p>
        </w:tc>
      </w:tr>
    </w:tbl>
    <w:p w14:paraId="7DE72D4E" w14:textId="77777777" w:rsidR="00FC6C8A" w:rsidRDefault="00FC6C8A" w:rsidP="00D71BC1">
      <w:pPr>
        <w:jc w:val="center"/>
        <w:rPr>
          <w:rFonts w:cs="Arial"/>
          <w:b/>
          <w:sz w:val="28"/>
          <w:szCs w:val="28"/>
          <w:u w:val="single"/>
        </w:rPr>
      </w:pPr>
    </w:p>
    <w:p w14:paraId="095DEED0" w14:textId="77777777" w:rsidR="00D71BC1" w:rsidRDefault="00D71BC1" w:rsidP="00D71BC1">
      <w:pPr>
        <w:jc w:val="center"/>
        <w:rPr>
          <w:rFonts w:cs="Arial"/>
          <w:b/>
          <w:sz w:val="28"/>
          <w:szCs w:val="28"/>
          <w:u w:val="single"/>
        </w:rPr>
      </w:pPr>
      <w:r w:rsidRPr="003532B8">
        <w:rPr>
          <w:rFonts w:cs="Arial"/>
          <w:b/>
          <w:sz w:val="28"/>
          <w:szCs w:val="28"/>
          <w:u w:val="single"/>
        </w:rPr>
        <w:t>INVITATION FOR TENDERS</w:t>
      </w:r>
    </w:p>
    <w:p w14:paraId="7264F42C" w14:textId="67E03000" w:rsidR="00186113" w:rsidRPr="00186113" w:rsidRDefault="00186113" w:rsidP="00D71BC1">
      <w:pPr>
        <w:jc w:val="center"/>
        <w:rPr>
          <w:rFonts w:cs="Arial"/>
          <w:b/>
          <w:sz w:val="24"/>
          <w:szCs w:val="24"/>
          <w:u w:val="single"/>
        </w:rPr>
      </w:pPr>
      <w:proofErr w:type="gramStart"/>
      <w:r w:rsidRPr="00186113">
        <w:rPr>
          <w:rFonts w:cs="Arial"/>
          <w:b/>
          <w:sz w:val="24"/>
          <w:szCs w:val="24"/>
          <w:u w:val="single"/>
        </w:rPr>
        <w:t>updated</w:t>
      </w:r>
      <w:proofErr w:type="gramEnd"/>
      <w:r w:rsidRPr="00186113">
        <w:rPr>
          <w:rFonts w:cs="Arial"/>
          <w:b/>
          <w:sz w:val="24"/>
          <w:szCs w:val="24"/>
          <w:u w:val="single"/>
        </w:rPr>
        <w:t xml:space="preserve"> no</w:t>
      </w:r>
      <w:r w:rsidR="00FA08DE">
        <w:rPr>
          <w:rFonts w:cs="Arial"/>
          <w:b/>
          <w:sz w:val="24"/>
          <w:szCs w:val="24"/>
          <w:u w:val="single"/>
        </w:rPr>
        <w:t>tice: deadline extension till 27</w:t>
      </w:r>
      <w:r w:rsidRPr="00186113">
        <w:rPr>
          <w:rFonts w:cs="Arial"/>
          <w:b/>
          <w:sz w:val="24"/>
          <w:szCs w:val="24"/>
          <w:u w:val="single"/>
        </w:rPr>
        <w:t>/09/18; 11:00</w:t>
      </w:r>
      <w:r w:rsidR="00FA08DE">
        <w:rPr>
          <w:rFonts w:cs="Arial"/>
          <w:b/>
          <w:sz w:val="24"/>
          <w:szCs w:val="24"/>
          <w:u w:val="single"/>
        </w:rPr>
        <w:t xml:space="preserve"> </w:t>
      </w:r>
      <w:r w:rsidRPr="00186113">
        <w:rPr>
          <w:rFonts w:cs="Arial"/>
          <w:b/>
          <w:sz w:val="24"/>
          <w:szCs w:val="24"/>
          <w:u w:val="single"/>
        </w:rPr>
        <w:t>am local time</w:t>
      </w:r>
    </w:p>
    <w:p w14:paraId="739F6033" w14:textId="77777777" w:rsidR="00655B2B" w:rsidRPr="003532B8" w:rsidRDefault="00655B2B" w:rsidP="00D71BC1">
      <w:pPr>
        <w:jc w:val="left"/>
        <w:rPr>
          <w:b/>
          <w:color w:val="000000"/>
          <w:lang w:eastAsia="en-GB"/>
        </w:rPr>
      </w:pPr>
    </w:p>
    <w:p w14:paraId="443A7F09" w14:textId="77777777" w:rsidR="00D71BC1" w:rsidRPr="003532B8" w:rsidRDefault="00655B2B" w:rsidP="00F3025D">
      <w:pPr>
        <w:jc w:val="center"/>
        <w:rPr>
          <w:b/>
          <w:color w:val="000000"/>
          <w:sz w:val="22"/>
          <w:lang w:eastAsia="en-GB"/>
        </w:rPr>
      </w:pPr>
      <w:r w:rsidRPr="003532B8">
        <w:rPr>
          <w:b/>
          <w:color w:val="000000"/>
          <w:sz w:val="22"/>
          <w:lang w:eastAsia="en-GB"/>
        </w:rPr>
        <w:t>UKRAINE</w:t>
      </w:r>
    </w:p>
    <w:p w14:paraId="13285583" w14:textId="77777777" w:rsidR="007D2FD5" w:rsidRPr="003532B8" w:rsidRDefault="007D2FD5" w:rsidP="00F3025D">
      <w:pPr>
        <w:jc w:val="center"/>
        <w:rPr>
          <w:b/>
          <w:color w:val="000000"/>
          <w:sz w:val="22"/>
          <w:lang w:eastAsia="en-GB"/>
        </w:rPr>
      </w:pPr>
    </w:p>
    <w:p w14:paraId="0D6542E2" w14:textId="77777777" w:rsidR="00D71BC1" w:rsidRPr="003532B8" w:rsidRDefault="00383245" w:rsidP="00F3025D">
      <w:pPr>
        <w:jc w:val="center"/>
        <w:rPr>
          <w:b/>
          <w:color w:val="000000"/>
          <w:sz w:val="22"/>
          <w:lang w:eastAsia="en-GB"/>
        </w:rPr>
      </w:pPr>
      <w:r w:rsidRPr="003532B8">
        <w:rPr>
          <w:b/>
          <w:color w:val="000000"/>
          <w:sz w:val="22"/>
          <w:lang w:eastAsia="en-GB"/>
        </w:rPr>
        <w:t>“</w:t>
      </w:r>
      <w:r w:rsidR="007D2FD5" w:rsidRPr="003532B8">
        <w:rPr>
          <w:b/>
          <w:color w:val="000000"/>
          <w:sz w:val="22"/>
          <w:lang w:eastAsia="en-GB"/>
        </w:rPr>
        <w:t>RECONSTRUCTION, CAPITAL REPAIRS AND TECHNICAL RE-EQUIPPING OF THE MAIN GAS PIPELINE URENGOY – POMARY – UZHGOROD</w:t>
      </w:r>
      <w:r w:rsidRPr="003532B8">
        <w:rPr>
          <w:b/>
          <w:color w:val="000000"/>
          <w:sz w:val="22"/>
          <w:lang w:eastAsia="en-GB"/>
        </w:rPr>
        <w:t>”</w:t>
      </w:r>
      <w:r w:rsidR="007D2FD5" w:rsidRPr="003532B8">
        <w:rPr>
          <w:b/>
          <w:color w:val="000000"/>
          <w:sz w:val="22"/>
          <w:lang w:eastAsia="en-GB"/>
        </w:rPr>
        <w:t xml:space="preserve"> PROJECT</w:t>
      </w:r>
    </w:p>
    <w:p w14:paraId="00C385BD" w14:textId="77777777" w:rsidR="00D71BC1" w:rsidRPr="003532B8" w:rsidRDefault="007D2FD5" w:rsidP="00D71BC1">
      <w:pPr>
        <w:spacing w:before="120" w:after="120"/>
        <w:jc w:val="left"/>
        <w:rPr>
          <w:rFonts w:cs="Arial"/>
          <w:b/>
          <w:sz w:val="22"/>
        </w:rPr>
      </w:pPr>
      <w:r w:rsidRPr="003532B8">
        <w:rPr>
          <w:b/>
          <w:sz w:val="22"/>
        </w:rPr>
        <w:t>SUPPLY OF SAW LINE PIPES AND RELATED INCIDENTAL S</w:t>
      </w:r>
      <w:bookmarkStart w:id="0" w:name="_GoBack"/>
      <w:bookmarkEnd w:id="0"/>
      <w:r w:rsidRPr="003532B8">
        <w:rPr>
          <w:b/>
          <w:sz w:val="22"/>
        </w:rPr>
        <w:t>ERVICES</w:t>
      </w:r>
    </w:p>
    <w:p w14:paraId="67EE4886" w14:textId="77777777" w:rsidR="00D71BC1" w:rsidRPr="003532B8" w:rsidRDefault="00D71BC1" w:rsidP="00D71BC1">
      <w:pPr>
        <w:spacing w:before="120" w:after="120"/>
        <w:rPr>
          <w:rFonts w:cs="Arial"/>
        </w:rPr>
      </w:pPr>
      <w:r w:rsidRPr="003532B8">
        <w:rPr>
          <w:rFonts w:cs="Arial"/>
        </w:rPr>
        <w:t xml:space="preserve">This Invitation for Tenders follows the General Procurement Notice for this project which was published on the European Bank for Reconstruction and Development (the Bank) website, Procurement Notices </w:t>
      </w:r>
      <w:r w:rsidRPr="003532B8">
        <w:rPr>
          <w:rFonts w:cs="Arial"/>
          <w:b/>
          <w:i/>
        </w:rPr>
        <w:t>(</w:t>
      </w:r>
      <w:hyperlink r:id="rId7" w:history="1">
        <w:r w:rsidRPr="003532B8">
          <w:rPr>
            <w:rStyle w:val="a7"/>
            <w:rFonts w:cs="Arial"/>
          </w:rPr>
          <w:t>www.ebrd.com</w:t>
        </w:r>
      </w:hyperlink>
      <w:r w:rsidRPr="003532B8">
        <w:rPr>
          <w:rFonts w:cs="Arial"/>
          <w:b/>
          <w:i/>
        </w:rPr>
        <w:t xml:space="preserve">) </w:t>
      </w:r>
      <w:r w:rsidRPr="003532B8">
        <w:rPr>
          <w:rFonts w:cs="Arial"/>
        </w:rPr>
        <w:t xml:space="preserve">on </w:t>
      </w:r>
      <w:r w:rsidR="0089134A" w:rsidRPr="003532B8">
        <w:rPr>
          <w:rFonts w:cs="Arial"/>
        </w:rPr>
        <w:t>Fe</w:t>
      </w:r>
      <w:r w:rsidR="006C0A87" w:rsidRPr="003532B8">
        <w:rPr>
          <w:rFonts w:cs="Arial"/>
        </w:rPr>
        <w:t>bruary 16, 2018</w:t>
      </w:r>
      <w:r w:rsidR="00616374" w:rsidRPr="003532B8">
        <w:rPr>
          <w:rFonts w:cs="Arial"/>
        </w:rPr>
        <w:t>.</w:t>
      </w:r>
    </w:p>
    <w:p w14:paraId="3B61249B" w14:textId="77777777" w:rsidR="00D71BC1" w:rsidRPr="003532B8" w:rsidRDefault="00657CC0" w:rsidP="00D71BC1">
      <w:pPr>
        <w:spacing w:before="120" w:after="120"/>
        <w:rPr>
          <w:rFonts w:cs="Arial"/>
        </w:rPr>
      </w:pPr>
      <w:r w:rsidRPr="003532B8">
        <w:rPr>
          <w:rFonts w:cs="Arial"/>
          <w:b/>
          <w:i/>
        </w:rPr>
        <w:t xml:space="preserve">JOINT STOCK COMPANY </w:t>
      </w:r>
      <w:r w:rsidR="00E64D9D" w:rsidRPr="003532B8">
        <w:rPr>
          <w:rFonts w:cs="Arial"/>
          <w:b/>
          <w:i/>
        </w:rPr>
        <w:t>UKRTRANSGAZ</w:t>
      </w:r>
      <w:r w:rsidR="00CD33B9" w:rsidRPr="003532B8">
        <w:rPr>
          <w:rFonts w:cs="Arial"/>
          <w:b/>
          <w:i/>
        </w:rPr>
        <w:t xml:space="preserve"> (UTG)</w:t>
      </w:r>
      <w:r w:rsidR="00E64D9D" w:rsidRPr="003532B8">
        <w:rPr>
          <w:rFonts w:cs="Arial"/>
          <w:b/>
          <w:i/>
        </w:rPr>
        <w:t xml:space="preserve"> </w:t>
      </w:r>
      <w:r w:rsidR="00D71BC1" w:rsidRPr="003532B8">
        <w:rPr>
          <w:rFonts w:cs="Arial"/>
        </w:rPr>
        <w:t xml:space="preserve">hereinafter referred to as “the Purchaser”, intends to use part of the proceeds of </w:t>
      </w:r>
      <w:r w:rsidR="00CD33B9" w:rsidRPr="003532B8">
        <w:t xml:space="preserve">loans from the EBRD and EIB (co-financers) </w:t>
      </w:r>
      <w:r w:rsidR="00D71BC1" w:rsidRPr="003532B8">
        <w:rPr>
          <w:rFonts w:cs="Arial"/>
        </w:rPr>
        <w:t xml:space="preserve">towards the cost of </w:t>
      </w:r>
      <w:r w:rsidR="00EB1F71" w:rsidRPr="003532B8">
        <w:rPr>
          <w:rFonts w:cs="Arial"/>
        </w:rPr>
        <w:t>“</w:t>
      </w:r>
      <w:r w:rsidR="00E64D9D" w:rsidRPr="003532B8">
        <w:rPr>
          <w:rFonts w:cs="Arial"/>
          <w:b/>
        </w:rPr>
        <w:t xml:space="preserve">Reconstruction, Capital Repairs and Technical Re-equipping of the Main Gas Pipeline </w:t>
      </w:r>
      <w:proofErr w:type="spellStart"/>
      <w:r w:rsidR="00E64D9D" w:rsidRPr="003532B8">
        <w:rPr>
          <w:rFonts w:cs="Arial"/>
          <w:b/>
        </w:rPr>
        <w:t>Urengoy</w:t>
      </w:r>
      <w:proofErr w:type="spellEnd"/>
      <w:r w:rsidR="00E64D9D" w:rsidRPr="003532B8">
        <w:rPr>
          <w:rFonts w:cs="Arial"/>
          <w:b/>
        </w:rPr>
        <w:t xml:space="preserve"> – </w:t>
      </w:r>
      <w:proofErr w:type="spellStart"/>
      <w:r w:rsidR="00E64D9D" w:rsidRPr="003532B8">
        <w:rPr>
          <w:rFonts w:cs="Arial"/>
          <w:b/>
        </w:rPr>
        <w:t>Pomary</w:t>
      </w:r>
      <w:proofErr w:type="spellEnd"/>
      <w:r w:rsidR="00E64D9D" w:rsidRPr="003532B8">
        <w:rPr>
          <w:rFonts w:cs="Arial"/>
          <w:b/>
        </w:rPr>
        <w:t xml:space="preserve"> – </w:t>
      </w:r>
      <w:proofErr w:type="spellStart"/>
      <w:r w:rsidR="00E64D9D" w:rsidRPr="003532B8">
        <w:rPr>
          <w:rFonts w:cs="Arial"/>
          <w:b/>
        </w:rPr>
        <w:t>Uzhgorod</w:t>
      </w:r>
      <w:proofErr w:type="spellEnd"/>
      <w:r w:rsidR="00EB1F71" w:rsidRPr="003532B8">
        <w:rPr>
          <w:rFonts w:cs="Arial"/>
          <w:b/>
        </w:rPr>
        <w:t>”</w:t>
      </w:r>
      <w:r w:rsidR="00E64D9D" w:rsidRPr="003532B8">
        <w:rPr>
          <w:rFonts w:cs="Arial"/>
          <w:b/>
        </w:rPr>
        <w:t xml:space="preserve"> Project</w:t>
      </w:r>
      <w:r w:rsidR="00D71BC1" w:rsidRPr="003532B8">
        <w:rPr>
          <w:rFonts w:cs="Arial"/>
        </w:rPr>
        <w:t>.</w:t>
      </w:r>
    </w:p>
    <w:p w14:paraId="18C63124" w14:textId="77777777" w:rsidR="000C47E8" w:rsidRPr="003532B8" w:rsidRDefault="00D71BC1" w:rsidP="00D71BC1">
      <w:pPr>
        <w:spacing w:before="120" w:after="120"/>
        <w:rPr>
          <w:rFonts w:cs="Arial"/>
        </w:rPr>
      </w:pPr>
      <w:r w:rsidRPr="003532B8">
        <w:rPr>
          <w:rFonts w:cs="Arial"/>
        </w:rPr>
        <w:t>The Purchaser now invites sealed tenders from Suppliers for the following Contract</w:t>
      </w:r>
      <w:r w:rsidRPr="00922CD9">
        <w:rPr>
          <w:rFonts w:cs="Arial"/>
        </w:rPr>
        <w:t>s</w:t>
      </w:r>
      <w:r w:rsidRPr="003532B8">
        <w:rPr>
          <w:rFonts w:cs="Arial"/>
        </w:rPr>
        <w:t xml:space="preserve"> to be funded from part of the proceeds of the loan</w:t>
      </w:r>
      <w:r w:rsidR="00CD33B9" w:rsidRPr="003532B8">
        <w:rPr>
          <w:rFonts w:cs="Arial"/>
        </w:rPr>
        <w:t>s</w:t>
      </w:r>
      <w:r w:rsidRPr="003532B8">
        <w:rPr>
          <w:rFonts w:cs="Arial"/>
        </w:rPr>
        <w:t>:</w:t>
      </w:r>
    </w:p>
    <w:tbl>
      <w:tblPr>
        <w:tblpPr w:leftFromText="141" w:rightFromText="141" w:vertAnchor="text" w:horzAnchor="margin" w:tblpXSpec="center" w:tblpY="21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18"/>
        <w:gridCol w:w="4677"/>
      </w:tblGrid>
      <w:tr w:rsidR="000C47E8" w:rsidRPr="003532B8" w14:paraId="57675400" w14:textId="77777777" w:rsidTr="00F8504E">
        <w:trPr>
          <w:trHeight w:val="416"/>
        </w:trPr>
        <w:tc>
          <w:tcPr>
            <w:tcW w:w="1413" w:type="dxa"/>
            <w:shd w:val="clear" w:color="auto" w:fill="auto"/>
          </w:tcPr>
          <w:p w14:paraId="0657FBF6" w14:textId="77777777" w:rsidR="000C47E8" w:rsidRPr="003532B8" w:rsidRDefault="000C47E8" w:rsidP="000C47E8">
            <w:pPr>
              <w:ind w:left="202" w:right="-3"/>
              <w:rPr>
                <w:rFonts w:cs="Arial"/>
                <w:b/>
                <w:szCs w:val="22"/>
                <w:lang w:eastAsia="en-GB"/>
              </w:rPr>
            </w:pPr>
            <w:r w:rsidRPr="003532B8">
              <w:rPr>
                <w:rFonts w:cs="Arial"/>
                <w:b/>
                <w:szCs w:val="22"/>
                <w:lang w:eastAsia="en-GB"/>
              </w:rPr>
              <w:t>Lot No</w:t>
            </w:r>
          </w:p>
        </w:tc>
        <w:tc>
          <w:tcPr>
            <w:tcW w:w="3118" w:type="dxa"/>
            <w:shd w:val="clear" w:color="auto" w:fill="auto"/>
          </w:tcPr>
          <w:p w14:paraId="7869C396" w14:textId="77777777" w:rsidR="000C47E8" w:rsidRPr="003532B8" w:rsidRDefault="000C47E8" w:rsidP="000C47E8">
            <w:pPr>
              <w:ind w:left="258" w:right="-3"/>
              <w:rPr>
                <w:rFonts w:cs="Arial"/>
                <w:b/>
                <w:szCs w:val="22"/>
                <w:lang w:eastAsia="en-GB"/>
              </w:rPr>
            </w:pPr>
            <w:r w:rsidRPr="003532B8">
              <w:rPr>
                <w:rFonts w:cs="Arial"/>
                <w:b/>
                <w:szCs w:val="22"/>
                <w:lang w:eastAsia="en-GB"/>
              </w:rPr>
              <w:t>Lot Name</w:t>
            </w:r>
          </w:p>
        </w:tc>
        <w:tc>
          <w:tcPr>
            <w:tcW w:w="4677" w:type="dxa"/>
            <w:shd w:val="clear" w:color="auto" w:fill="auto"/>
          </w:tcPr>
          <w:p w14:paraId="0C814CAE" w14:textId="77777777" w:rsidR="000C47E8" w:rsidRPr="003532B8" w:rsidRDefault="000C47E8" w:rsidP="000C47E8">
            <w:pPr>
              <w:ind w:left="26" w:right="-3"/>
              <w:rPr>
                <w:rFonts w:cs="Arial"/>
                <w:b/>
                <w:szCs w:val="22"/>
                <w:lang w:eastAsia="en-GB"/>
              </w:rPr>
            </w:pPr>
            <w:r w:rsidRPr="003532B8">
              <w:rPr>
                <w:rFonts w:cs="Arial"/>
                <w:b/>
                <w:szCs w:val="22"/>
                <w:lang w:eastAsia="en-GB"/>
              </w:rPr>
              <w:t>Description of the Goods and Related Services</w:t>
            </w:r>
          </w:p>
        </w:tc>
      </w:tr>
      <w:tr w:rsidR="000C47E8" w:rsidRPr="003532B8" w14:paraId="7CDF30E9" w14:textId="77777777" w:rsidTr="00886E43">
        <w:tc>
          <w:tcPr>
            <w:tcW w:w="1413" w:type="dxa"/>
            <w:shd w:val="clear" w:color="auto" w:fill="auto"/>
          </w:tcPr>
          <w:p w14:paraId="320E64F5" w14:textId="77777777" w:rsidR="000C47E8" w:rsidRPr="003532B8" w:rsidRDefault="000C47E8" w:rsidP="000C47E8">
            <w:pPr>
              <w:ind w:left="38" w:right="-3"/>
              <w:rPr>
                <w:rFonts w:cs="Arial"/>
                <w:szCs w:val="22"/>
                <w:lang w:eastAsia="en-GB"/>
              </w:rPr>
            </w:pPr>
            <w:r w:rsidRPr="003532B8">
              <w:rPr>
                <w:rFonts w:cs="Arial"/>
                <w:b/>
              </w:rPr>
              <w:t>SG.PP.1.1</w:t>
            </w:r>
          </w:p>
        </w:tc>
        <w:tc>
          <w:tcPr>
            <w:tcW w:w="3118" w:type="dxa"/>
            <w:shd w:val="clear" w:color="auto" w:fill="auto"/>
          </w:tcPr>
          <w:p w14:paraId="6D43E67D" w14:textId="77777777" w:rsidR="000C47E8" w:rsidRPr="003532B8" w:rsidRDefault="000C47E8" w:rsidP="00666CBB">
            <w:pPr>
              <w:ind w:left="-62" w:right="-3"/>
              <w:rPr>
                <w:rFonts w:cs="Arial"/>
                <w:szCs w:val="22"/>
                <w:lang w:eastAsia="en-GB"/>
              </w:rPr>
            </w:pPr>
            <w:r w:rsidRPr="003532B8">
              <w:rPr>
                <w:rFonts w:cs="Arial"/>
              </w:rPr>
              <w:t>Supply of pipe</w:t>
            </w:r>
            <w:r w:rsidR="00FE6661" w:rsidRPr="003532B8">
              <w:rPr>
                <w:rFonts w:cs="Arial"/>
              </w:rPr>
              <w:t>s</w:t>
            </w:r>
            <w:r w:rsidRPr="003532B8">
              <w:rPr>
                <w:rFonts w:cs="Arial"/>
              </w:rPr>
              <w:t xml:space="preserve"> for </w:t>
            </w:r>
            <w:proofErr w:type="spellStart"/>
            <w:r w:rsidRPr="003532B8">
              <w:rPr>
                <w:rFonts w:cs="Arial"/>
              </w:rPr>
              <w:t>Romny-Grebinky</w:t>
            </w:r>
            <w:proofErr w:type="spellEnd"/>
            <w:r w:rsidRPr="003532B8">
              <w:rPr>
                <w:rFonts w:cs="Arial"/>
              </w:rPr>
              <w:t xml:space="preserve"> section</w:t>
            </w:r>
            <w:r w:rsidR="00FE6661" w:rsidRPr="003532B8">
              <w:rPr>
                <w:rFonts w:cs="Arial"/>
              </w:rPr>
              <w:t xml:space="preserve"> (km 3364,5-3391,2)</w:t>
            </w:r>
          </w:p>
        </w:tc>
        <w:tc>
          <w:tcPr>
            <w:tcW w:w="4677" w:type="dxa"/>
            <w:shd w:val="clear" w:color="auto" w:fill="auto"/>
          </w:tcPr>
          <w:p w14:paraId="60EE414B" w14:textId="77777777" w:rsidR="000C47E8" w:rsidRPr="003532B8" w:rsidRDefault="00087D61" w:rsidP="007D2FD5">
            <w:pPr>
              <w:pStyle w:val="a8"/>
              <w:numPr>
                <w:ilvl w:val="0"/>
                <w:numId w:val="1"/>
              </w:numPr>
              <w:ind w:left="170" w:right="-3" w:hanging="170"/>
              <w:jc w:val="left"/>
              <w:rPr>
                <w:rFonts w:cs="Arial"/>
                <w:szCs w:val="22"/>
                <w:lang w:eastAsia="en-GB"/>
              </w:rPr>
            </w:pPr>
            <w:r w:rsidRPr="003532B8">
              <w:rPr>
                <w:rFonts w:cs="Arial"/>
                <w:szCs w:val="22"/>
                <w:lang w:eastAsia="en-GB"/>
              </w:rPr>
              <w:t>26</w:t>
            </w:r>
            <w:r w:rsidR="00703204" w:rsidRPr="003532B8">
              <w:rPr>
                <w:rFonts w:cs="Arial"/>
                <w:szCs w:val="22"/>
                <w:lang w:eastAsia="en-GB"/>
              </w:rPr>
              <w:t>595</w:t>
            </w:r>
            <w:r w:rsidRPr="003532B8">
              <w:rPr>
                <w:rFonts w:cs="Arial"/>
                <w:szCs w:val="22"/>
                <w:lang w:eastAsia="en-GB"/>
              </w:rPr>
              <w:t xml:space="preserve"> m 56” (1420 mm) X70 Grade</w:t>
            </w:r>
            <w:r w:rsidR="007D2FD5" w:rsidRPr="003532B8">
              <w:rPr>
                <w:rFonts w:cs="Arial"/>
                <w:szCs w:val="22"/>
                <w:lang w:eastAsia="en-GB"/>
              </w:rPr>
              <w:t xml:space="preserve"> with different thicknesses externally coated with 3LPE Line Pipe </w:t>
            </w:r>
          </w:p>
          <w:p w14:paraId="2F4BCC10" w14:textId="77777777" w:rsidR="007D2FD5" w:rsidRPr="003532B8" w:rsidRDefault="007D2FD5" w:rsidP="007D2FD5">
            <w:pPr>
              <w:pStyle w:val="a8"/>
              <w:numPr>
                <w:ilvl w:val="0"/>
                <w:numId w:val="1"/>
              </w:numPr>
              <w:ind w:left="170" w:right="-3" w:hanging="170"/>
              <w:jc w:val="left"/>
              <w:rPr>
                <w:rFonts w:cs="Arial"/>
                <w:szCs w:val="22"/>
                <w:lang w:eastAsia="en-GB"/>
              </w:rPr>
            </w:pPr>
            <w:r w:rsidRPr="003532B8">
              <w:rPr>
                <w:rFonts w:cs="Arial"/>
                <w:szCs w:val="22"/>
                <w:lang w:eastAsia="en-GB"/>
              </w:rPr>
              <w:t>2</w:t>
            </w:r>
            <w:r w:rsidR="00703204" w:rsidRPr="003532B8">
              <w:rPr>
                <w:rFonts w:cs="Arial"/>
                <w:szCs w:val="22"/>
                <w:lang w:eastAsia="en-GB"/>
              </w:rPr>
              <w:t>85</w:t>
            </w:r>
            <w:r w:rsidRPr="003532B8">
              <w:rPr>
                <w:rFonts w:cs="Arial"/>
                <w:szCs w:val="22"/>
                <w:lang w:eastAsia="en-GB"/>
              </w:rPr>
              <w:t xml:space="preserve"> m 40” (1000 mm) X70 Grade with different thicknesses externally coated with 3LPE Line Pipe</w:t>
            </w:r>
          </w:p>
          <w:p w14:paraId="09E05849" w14:textId="77777777" w:rsidR="007D2FD5" w:rsidRPr="003532B8" w:rsidRDefault="007D2FD5" w:rsidP="007D2FD5">
            <w:pPr>
              <w:pStyle w:val="a8"/>
              <w:numPr>
                <w:ilvl w:val="0"/>
                <w:numId w:val="1"/>
              </w:numPr>
              <w:ind w:left="170" w:right="-3" w:hanging="170"/>
              <w:jc w:val="left"/>
              <w:rPr>
                <w:rFonts w:cs="Arial"/>
                <w:szCs w:val="22"/>
                <w:lang w:eastAsia="en-GB"/>
              </w:rPr>
            </w:pPr>
            <w:r w:rsidRPr="003532B8">
              <w:rPr>
                <w:rFonts w:cs="Arial"/>
                <w:szCs w:val="22"/>
                <w:lang w:eastAsia="en-GB"/>
              </w:rPr>
              <w:t>Total 1</w:t>
            </w:r>
            <w:r w:rsidR="00703204" w:rsidRPr="003532B8">
              <w:rPr>
                <w:rFonts w:cs="Arial"/>
                <w:szCs w:val="22"/>
                <w:lang w:eastAsia="en-GB"/>
              </w:rPr>
              <w:t>8</w:t>
            </w:r>
            <w:r w:rsidRPr="003532B8">
              <w:rPr>
                <w:rFonts w:cs="Arial"/>
                <w:szCs w:val="22"/>
                <w:lang w:eastAsia="en-GB"/>
              </w:rPr>
              <w:t xml:space="preserve"> units with avg. length of 40” and 56” Bared Line Pipe, X70 Grade with different thicknesses</w:t>
            </w:r>
          </w:p>
          <w:p w14:paraId="7EA78D28" w14:textId="77777777" w:rsidR="007D2FD5" w:rsidRPr="003532B8" w:rsidRDefault="001732B8" w:rsidP="00922CD9">
            <w:pPr>
              <w:pStyle w:val="a8"/>
              <w:numPr>
                <w:ilvl w:val="0"/>
                <w:numId w:val="1"/>
              </w:numPr>
              <w:ind w:left="170" w:right="-3" w:hanging="170"/>
              <w:jc w:val="left"/>
              <w:rPr>
                <w:rFonts w:cs="Arial"/>
                <w:szCs w:val="22"/>
                <w:lang w:eastAsia="en-GB"/>
              </w:rPr>
            </w:pPr>
            <w:r w:rsidRPr="003532B8">
              <w:rPr>
                <w:rFonts w:cs="Arial"/>
                <w:szCs w:val="22"/>
                <w:lang w:eastAsia="en-GB"/>
              </w:rPr>
              <w:t xml:space="preserve">Delivery </w:t>
            </w:r>
            <w:r w:rsidR="007D2FD5" w:rsidRPr="003532B8">
              <w:rPr>
                <w:rFonts w:cs="Arial"/>
                <w:szCs w:val="22"/>
                <w:lang w:eastAsia="en-GB"/>
              </w:rPr>
              <w:t xml:space="preserve">to </w:t>
            </w:r>
            <w:r w:rsidR="00956D49" w:rsidRPr="003532B8">
              <w:rPr>
                <w:rFonts w:cs="Arial"/>
                <w:szCs w:val="22"/>
                <w:lang w:eastAsia="en-GB"/>
              </w:rPr>
              <w:t xml:space="preserve">final </w:t>
            </w:r>
            <w:r w:rsidR="00FA1325" w:rsidRPr="003532B8">
              <w:rPr>
                <w:rFonts w:cs="Arial"/>
                <w:szCs w:val="22"/>
                <w:lang w:eastAsia="en-GB"/>
              </w:rPr>
              <w:t>destination</w:t>
            </w:r>
          </w:p>
        </w:tc>
      </w:tr>
      <w:tr w:rsidR="000C47E8" w:rsidRPr="003532B8" w14:paraId="0E468EBC" w14:textId="77777777" w:rsidTr="00886E43">
        <w:tc>
          <w:tcPr>
            <w:tcW w:w="1413" w:type="dxa"/>
            <w:shd w:val="clear" w:color="auto" w:fill="auto"/>
          </w:tcPr>
          <w:p w14:paraId="196464BD" w14:textId="77777777" w:rsidR="000C47E8" w:rsidRPr="003532B8" w:rsidRDefault="000C47E8" w:rsidP="000C47E8">
            <w:pPr>
              <w:ind w:left="38" w:right="-3"/>
              <w:rPr>
                <w:rFonts w:cs="Arial"/>
                <w:szCs w:val="22"/>
                <w:lang w:eastAsia="en-GB"/>
              </w:rPr>
            </w:pPr>
            <w:r w:rsidRPr="003532B8">
              <w:rPr>
                <w:rFonts w:cs="Arial"/>
                <w:b/>
              </w:rPr>
              <w:t>SG.PP.1.2</w:t>
            </w:r>
          </w:p>
        </w:tc>
        <w:tc>
          <w:tcPr>
            <w:tcW w:w="3118" w:type="dxa"/>
            <w:shd w:val="clear" w:color="auto" w:fill="auto"/>
          </w:tcPr>
          <w:p w14:paraId="3B797782" w14:textId="77777777" w:rsidR="000C47E8" w:rsidRPr="003532B8" w:rsidRDefault="000C47E8" w:rsidP="000C47E8">
            <w:pPr>
              <w:ind w:left="-62" w:right="-3"/>
              <w:rPr>
                <w:rFonts w:cs="Arial"/>
                <w:szCs w:val="22"/>
                <w:lang w:eastAsia="en-GB"/>
              </w:rPr>
            </w:pPr>
            <w:r w:rsidRPr="003532B8">
              <w:rPr>
                <w:rFonts w:cs="Arial"/>
              </w:rPr>
              <w:t>Supply of pipe</w:t>
            </w:r>
            <w:r w:rsidR="00FE6661" w:rsidRPr="003532B8">
              <w:rPr>
                <w:rFonts w:cs="Arial"/>
              </w:rPr>
              <w:t>s</w:t>
            </w:r>
            <w:r w:rsidRPr="003532B8">
              <w:rPr>
                <w:rFonts w:cs="Arial"/>
              </w:rPr>
              <w:t xml:space="preserve"> for </w:t>
            </w:r>
            <w:proofErr w:type="spellStart"/>
            <w:r w:rsidRPr="003532B8">
              <w:rPr>
                <w:rFonts w:cs="Arial"/>
              </w:rPr>
              <w:t>Grebinky-So</w:t>
            </w:r>
            <w:r w:rsidR="00FE6661" w:rsidRPr="003532B8">
              <w:rPr>
                <w:rFonts w:cs="Arial"/>
              </w:rPr>
              <w:t>f</w:t>
            </w:r>
            <w:r w:rsidRPr="003532B8">
              <w:rPr>
                <w:rFonts w:cs="Arial"/>
              </w:rPr>
              <w:t>iivka</w:t>
            </w:r>
            <w:proofErr w:type="spellEnd"/>
            <w:r w:rsidRPr="003532B8">
              <w:rPr>
                <w:rFonts w:cs="Arial"/>
              </w:rPr>
              <w:t xml:space="preserve"> section</w:t>
            </w:r>
            <w:r w:rsidR="00FE6661" w:rsidRPr="003532B8">
              <w:rPr>
                <w:rFonts w:cs="Arial"/>
              </w:rPr>
              <w:t xml:space="preserve"> (km 3488,36-3519,87)</w:t>
            </w:r>
          </w:p>
        </w:tc>
        <w:tc>
          <w:tcPr>
            <w:tcW w:w="4677" w:type="dxa"/>
            <w:shd w:val="clear" w:color="auto" w:fill="auto"/>
          </w:tcPr>
          <w:p w14:paraId="3DEA8FB1" w14:textId="77777777" w:rsidR="00FA1325" w:rsidRPr="003532B8" w:rsidRDefault="00181ED9" w:rsidP="00FA1325">
            <w:pPr>
              <w:pStyle w:val="a8"/>
              <w:numPr>
                <w:ilvl w:val="0"/>
                <w:numId w:val="1"/>
              </w:numPr>
              <w:ind w:left="170" w:right="-3" w:hanging="170"/>
              <w:jc w:val="left"/>
              <w:rPr>
                <w:rFonts w:cs="Arial"/>
                <w:szCs w:val="22"/>
                <w:lang w:eastAsia="en-GB"/>
              </w:rPr>
            </w:pPr>
            <w:r w:rsidRPr="003532B8">
              <w:rPr>
                <w:rFonts w:cs="Arial"/>
                <w:szCs w:val="22"/>
                <w:lang w:eastAsia="en-GB"/>
              </w:rPr>
              <w:t>30</w:t>
            </w:r>
            <w:r w:rsidR="00703204" w:rsidRPr="003532B8">
              <w:rPr>
                <w:rFonts w:cs="Arial"/>
                <w:szCs w:val="22"/>
                <w:lang w:eastAsia="en-GB"/>
              </w:rPr>
              <w:t>696</w:t>
            </w:r>
            <w:r w:rsidR="00FA1325" w:rsidRPr="003532B8">
              <w:rPr>
                <w:rFonts w:cs="Arial"/>
                <w:szCs w:val="22"/>
                <w:lang w:eastAsia="en-GB"/>
              </w:rPr>
              <w:t xml:space="preserve"> m 56” (1420 mm) X70 Grade with different thicknesses externally coated with 3LPE Line Pipe </w:t>
            </w:r>
          </w:p>
          <w:p w14:paraId="6A974E7E" w14:textId="77777777" w:rsidR="00FA1325" w:rsidRPr="003532B8" w:rsidRDefault="00703204" w:rsidP="00FA1325">
            <w:pPr>
              <w:pStyle w:val="a8"/>
              <w:numPr>
                <w:ilvl w:val="0"/>
                <w:numId w:val="1"/>
              </w:numPr>
              <w:ind w:left="170" w:right="-3" w:hanging="170"/>
              <w:jc w:val="left"/>
              <w:rPr>
                <w:rFonts w:cs="Arial"/>
                <w:szCs w:val="22"/>
                <w:lang w:eastAsia="en-GB"/>
              </w:rPr>
            </w:pPr>
            <w:r w:rsidRPr="003532B8">
              <w:rPr>
                <w:rFonts w:cs="Arial"/>
                <w:szCs w:val="22"/>
                <w:lang w:eastAsia="en-GB"/>
              </w:rPr>
              <w:t>38</w:t>
            </w:r>
            <w:r w:rsidR="00FA1325" w:rsidRPr="003532B8">
              <w:rPr>
                <w:rFonts w:cs="Arial"/>
                <w:szCs w:val="22"/>
                <w:lang w:eastAsia="en-GB"/>
              </w:rPr>
              <w:t xml:space="preserve"> m 40” (1000 mm) X70 Grade with different thicknesses externally coated with 3LPE Line Pipe</w:t>
            </w:r>
          </w:p>
          <w:p w14:paraId="49AB25C5" w14:textId="77777777" w:rsidR="00FA1325" w:rsidRPr="003532B8" w:rsidRDefault="00FA1325" w:rsidP="00FA1325">
            <w:pPr>
              <w:pStyle w:val="a8"/>
              <w:numPr>
                <w:ilvl w:val="0"/>
                <w:numId w:val="1"/>
              </w:numPr>
              <w:ind w:left="170" w:right="-3" w:hanging="170"/>
              <w:jc w:val="left"/>
              <w:rPr>
                <w:rFonts w:cs="Arial"/>
                <w:szCs w:val="22"/>
                <w:lang w:eastAsia="en-GB"/>
              </w:rPr>
            </w:pPr>
            <w:r w:rsidRPr="003532B8">
              <w:rPr>
                <w:rFonts w:cs="Arial"/>
                <w:szCs w:val="22"/>
                <w:lang w:eastAsia="en-GB"/>
              </w:rPr>
              <w:t>Total 1</w:t>
            </w:r>
            <w:r w:rsidR="00703204" w:rsidRPr="003532B8">
              <w:rPr>
                <w:rFonts w:cs="Arial"/>
                <w:szCs w:val="22"/>
                <w:lang w:eastAsia="en-GB"/>
              </w:rPr>
              <w:t>8</w:t>
            </w:r>
            <w:r w:rsidRPr="003532B8">
              <w:rPr>
                <w:rFonts w:cs="Arial"/>
                <w:szCs w:val="22"/>
                <w:lang w:eastAsia="en-GB"/>
              </w:rPr>
              <w:t xml:space="preserve"> units with avg. length of 40” and 56” Bared Line Pipe, X70 Grade with different thicknesses</w:t>
            </w:r>
          </w:p>
          <w:p w14:paraId="45D4C2EB" w14:textId="77777777" w:rsidR="000C47E8" w:rsidRPr="003532B8" w:rsidRDefault="001732B8" w:rsidP="00922CD9">
            <w:pPr>
              <w:pStyle w:val="a8"/>
              <w:numPr>
                <w:ilvl w:val="0"/>
                <w:numId w:val="1"/>
              </w:numPr>
              <w:ind w:left="170" w:right="-3" w:hanging="170"/>
              <w:jc w:val="left"/>
              <w:rPr>
                <w:rFonts w:cs="Arial"/>
                <w:szCs w:val="22"/>
                <w:lang w:eastAsia="en-GB"/>
              </w:rPr>
            </w:pPr>
            <w:r w:rsidRPr="003532B8">
              <w:rPr>
                <w:rFonts w:cs="Arial"/>
                <w:szCs w:val="22"/>
                <w:lang w:eastAsia="en-GB"/>
              </w:rPr>
              <w:t>D</w:t>
            </w:r>
            <w:r w:rsidR="00FA1325" w:rsidRPr="003532B8">
              <w:rPr>
                <w:rFonts w:cs="Arial"/>
                <w:szCs w:val="22"/>
                <w:lang w:eastAsia="en-GB"/>
              </w:rPr>
              <w:t xml:space="preserve">elivery to </w:t>
            </w:r>
            <w:r w:rsidR="00956D49" w:rsidRPr="003532B8">
              <w:rPr>
                <w:rFonts w:cs="Arial"/>
                <w:szCs w:val="22"/>
                <w:lang w:eastAsia="en-GB"/>
              </w:rPr>
              <w:t xml:space="preserve">final </w:t>
            </w:r>
            <w:r w:rsidR="00FA1325" w:rsidRPr="003532B8">
              <w:rPr>
                <w:rFonts w:cs="Arial"/>
                <w:szCs w:val="22"/>
                <w:lang w:eastAsia="en-GB"/>
              </w:rPr>
              <w:t>destination</w:t>
            </w:r>
          </w:p>
        </w:tc>
      </w:tr>
      <w:tr w:rsidR="000C47E8" w:rsidRPr="003532B8" w14:paraId="5392E218" w14:textId="77777777" w:rsidTr="00886E43">
        <w:trPr>
          <w:trHeight w:val="489"/>
        </w:trPr>
        <w:tc>
          <w:tcPr>
            <w:tcW w:w="1413" w:type="dxa"/>
            <w:shd w:val="clear" w:color="auto" w:fill="auto"/>
          </w:tcPr>
          <w:p w14:paraId="43DE8236" w14:textId="77777777" w:rsidR="000C47E8" w:rsidRPr="003532B8" w:rsidRDefault="000C47E8" w:rsidP="000C47E8">
            <w:pPr>
              <w:ind w:left="38" w:right="-3"/>
              <w:rPr>
                <w:rFonts w:cs="Arial"/>
                <w:szCs w:val="22"/>
                <w:lang w:eastAsia="en-GB"/>
              </w:rPr>
            </w:pPr>
            <w:r w:rsidRPr="003532B8">
              <w:rPr>
                <w:rFonts w:cs="Arial"/>
                <w:b/>
              </w:rPr>
              <w:t>SG.PP.1.3</w:t>
            </w:r>
          </w:p>
        </w:tc>
        <w:tc>
          <w:tcPr>
            <w:tcW w:w="3118" w:type="dxa"/>
            <w:shd w:val="clear" w:color="auto" w:fill="auto"/>
          </w:tcPr>
          <w:p w14:paraId="4A362922" w14:textId="77777777" w:rsidR="000C47E8" w:rsidRPr="003532B8" w:rsidRDefault="000C47E8" w:rsidP="000C47E8">
            <w:pPr>
              <w:ind w:left="-62" w:right="-3"/>
              <w:rPr>
                <w:rFonts w:cs="Arial"/>
                <w:szCs w:val="22"/>
                <w:lang w:eastAsia="en-GB"/>
              </w:rPr>
            </w:pPr>
            <w:r w:rsidRPr="003532B8">
              <w:rPr>
                <w:rFonts w:cs="Arial"/>
              </w:rPr>
              <w:t>Supply of pipe</w:t>
            </w:r>
            <w:r w:rsidR="00FE6661" w:rsidRPr="003532B8">
              <w:rPr>
                <w:rFonts w:cs="Arial"/>
              </w:rPr>
              <w:t>s</w:t>
            </w:r>
            <w:r w:rsidRPr="003532B8">
              <w:rPr>
                <w:rFonts w:cs="Arial"/>
              </w:rPr>
              <w:t xml:space="preserve"> for Bar-</w:t>
            </w:r>
            <w:proofErr w:type="spellStart"/>
            <w:r w:rsidRPr="003532B8">
              <w:rPr>
                <w:rFonts w:cs="Arial"/>
              </w:rPr>
              <w:t>Gusiatyn</w:t>
            </w:r>
            <w:proofErr w:type="spellEnd"/>
            <w:r w:rsidRPr="003532B8">
              <w:rPr>
                <w:rFonts w:cs="Arial"/>
              </w:rPr>
              <w:t xml:space="preserve"> section</w:t>
            </w:r>
            <w:r w:rsidR="00FE6661" w:rsidRPr="003532B8">
              <w:rPr>
                <w:rFonts w:cs="Arial"/>
              </w:rPr>
              <w:t xml:space="preserve"> (km 3974,77- 4008,45)</w:t>
            </w:r>
          </w:p>
        </w:tc>
        <w:tc>
          <w:tcPr>
            <w:tcW w:w="4677" w:type="dxa"/>
            <w:shd w:val="clear" w:color="auto" w:fill="auto"/>
          </w:tcPr>
          <w:p w14:paraId="1AD4DD30" w14:textId="77777777" w:rsidR="00FA1325" w:rsidRPr="003532B8" w:rsidRDefault="00703204" w:rsidP="00FA1325">
            <w:pPr>
              <w:pStyle w:val="a8"/>
              <w:numPr>
                <w:ilvl w:val="0"/>
                <w:numId w:val="1"/>
              </w:numPr>
              <w:ind w:left="170" w:right="-3" w:hanging="170"/>
              <w:jc w:val="left"/>
              <w:rPr>
                <w:rFonts w:cs="Arial"/>
                <w:szCs w:val="22"/>
                <w:lang w:eastAsia="en-GB"/>
              </w:rPr>
            </w:pPr>
            <w:r w:rsidRPr="003532B8">
              <w:rPr>
                <w:rFonts w:cs="Arial"/>
                <w:szCs w:val="22"/>
                <w:lang w:eastAsia="en-GB"/>
              </w:rPr>
              <w:t>33813</w:t>
            </w:r>
            <w:r w:rsidR="00FA1325" w:rsidRPr="003532B8">
              <w:rPr>
                <w:rFonts w:cs="Arial"/>
                <w:szCs w:val="22"/>
                <w:lang w:eastAsia="en-GB"/>
              </w:rPr>
              <w:t xml:space="preserve"> m 56” (1420 mm) X70 Grade with different thicknesses externally coated with 3LPE Line Pipe </w:t>
            </w:r>
          </w:p>
          <w:p w14:paraId="73363A20" w14:textId="77777777" w:rsidR="00FA1325" w:rsidRPr="003532B8" w:rsidRDefault="00703204" w:rsidP="00FA1325">
            <w:pPr>
              <w:pStyle w:val="a8"/>
              <w:numPr>
                <w:ilvl w:val="0"/>
                <w:numId w:val="1"/>
              </w:numPr>
              <w:ind w:left="170" w:right="-3" w:hanging="170"/>
              <w:jc w:val="left"/>
              <w:rPr>
                <w:rFonts w:cs="Arial"/>
                <w:szCs w:val="22"/>
                <w:lang w:eastAsia="en-GB"/>
              </w:rPr>
            </w:pPr>
            <w:r w:rsidRPr="003532B8">
              <w:rPr>
                <w:rFonts w:cs="Arial"/>
                <w:szCs w:val="22"/>
                <w:lang w:eastAsia="en-GB"/>
              </w:rPr>
              <w:t>20</w:t>
            </w:r>
            <w:r w:rsidR="00FA1325" w:rsidRPr="003532B8">
              <w:rPr>
                <w:rFonts w:cs="Arial"/>
                <w:szCs w:val="22"/>
                <w:lang w:eastAsia="en-GB"/>
              </w:rPr>
              <w:t xml:space="preserve"> m 40” (1000 mm) X70 Grade with different thicknesses externally coated with 3LPE Line Pipe</w:t>
            </w:r>
          </w:p>
          <w:p w14:paraId="0260C69B" w14:textId="77777777" w:rsidR="00FA1325" w:rsidRPr="003532B8" w:rsidRDefault="00FA1325" w:rsidP="00FA1325">
            <w:pPr>
              <w:pStyle w:val="a8"/>
              <w:numPr>
                <w:ilvl w:val="0"/>
                <w:numId w:val="1"/>
              </w:numPr>
              <w:ind w:left="170" w:right="-3" w:hanging="170"/>
              <w:jc w:val="left"/>
              <w:rPr>
                <w:rFonts w:cs="Arial"/>
                <w:szCs w:val="22"/>
                <w:lang w:eastAsia="en-GB"/>
              </w:rPr>
            </w:pPr>
            <w:r w:rsidRPr="003532B8">
              <w:rPr>
                <w:rFonts w:cs="Arial"/>
                <w:szCs w:val="22"/>
                <w:lang w:eastAsia="en-GB"/>
              </w:rPr>
              <w:t>Total 1</w:t>
            </w:r>
            <w:r w:rsidR="00703204" w:rsidRPr="003532B8">
              <w:rPr>
                <w:rFonts w:cs="Arial"/>
                <w:szCs w:val="22"/>
                <w:lang w:eastAsia="en-GB"/>
              </w:rPr>
              <w:t>8</w:t>
            </w:r>
            <w:r w:rsidRPr="003532B8">
              <w:rPr>
                <w:rFonts w:cs="Arial"/>
                <w:szCs w:val="22"/>
                <w:lang w:eastAsia="en-GB"/>
              </w:rPr>
              <w:t xml:space="preserve"> units with avg. length of 40” and 56” Bared Line Pipe, X70 Grade with different thicknesses</w:t>
            </w:r>
          </w:p>
          <w:p w14:paraId="55AFC7DA" w14:textId="77777777" w:rsidR="000C47E8" w:rsidRPr="003532B8" w:rsidRDefault="001732B8" w:rsidP="00922CD9">
            <w:pPr>
              <w:pStyle w:val="a8"/>
              <w:numPr>
                <w:ilvl w:val="0"/>
                <w:numId w:val="1"/>
              </w:numPr>
              <w:ind w:left="170" w:right="-3" w:hanging="170"/>
              <w:jc w:val="left"/>
              <w:rPr>
                <w:rFonts w:cs="Arial"/>
                <w:szCs w:val="22"/>
                <w:lang w:eastAsia="en-GB"/>
              </w:rPr>
            </w:pPr>
            <w:r w:rsidRPr="003532B8">
              <w:rPr>
                <w:rFonts w:cs="Arial"/>
                <w:szCs w:val="22"/>
                <w:lang w:eastAsia="en-GB"/>
              </w:rPr>
              <w:t>D</w:t>
            </w:r>
            <w:r w:rsidR="00FA1325" w:rsidRPr="003532B8">
              <w:rPr>
                <w:rFonts w:cs="Arial"/>
                <w:szCs w:val="22"/>
                <w:lang w:eastAsia="en-GB"/>
              </w:rPr>
              <w:t xml:space="preserve">elivery to </w:t>
            </w:r>
            <w:r w:rsidR="00956D49" w:rsidRPr="003532B8">
              <w:rPr>
                <w:rFonts w:cs="Arial"/>
                <w:szCs w:val="22"/>
                <w:lang w:eastAsia="en-GB"/>
              </w:rPr>
              <w:t xml:space="preserve">final </w:t>
            </w:r>
            <w:r w:rsidR="00FA1325" w:rsidRPr="003532B8">
              <w:rPr>
                <w:rFonts w:cs="Arial"/>
                <w:szCs w:val="22"/>
                <w:lang w:eastAsia="en-GB"/>
              </w:rPr>
              <w:t>destination</w:t>
            </w:r>
          </w:p>
        </w:tc>
      </w:tr>
      <w:tr w:rsidR="000C47E8" w:rsidRPr="003532B8" w14:paraId="1008CAC7" w14:textId="77777777" w:rsidTr="00886E43">
        <w:tc>
          <w:tcPr>
            <w:tcW w:w="1413" w:type="dxa"/>
            <w:shd w:val="clear" w:color="auto" w:fill="auto"/>
          </w:tcPr>
          <w:p w14:paraId="44F892C7" w14:textId="77777777" w:rsidR="000C47E8" w:rsidRPr="003532B8" w:rsidRDefault="000C47E8" w:rsidP="000C47E8">
            <w:pPr>
              <w:ind w:left="38" w:right="-3"/>
              <w:rPr>
                <w:rFonts w:cs="Arial"/>
                <w:szCs w:val="22"/>
                <w:lang w:eastAsia="en-GB"/>
              </w:rPr>
            </w:pPr>
            <w:r w:rsidRPr="003532B8">
              <w:rPr>
                <w:rFonts w:cs="Arial"/>
                <w:b/>
              </w:rPr>
              <w:t>SG.PP.1.4</w:t>
            </w:r>
          </w:p>
        </w:tc>
        <w:tc>
          <w:tcPr>
            <w:tcW w:w="3118" w:type="dxa"/>
            <w:shd w:val="clear" w:color="auto" w:fill="auto"/>
          </w:tcPr>
          <w:p w14:paraId="0F23B0E4" w14:textId="77777777" w:rsidR="000C47E8" w:rsidRPr="003532B8" w:rsidRDefault="000C47E8" w:rsidP="000C47E8">
            <w:pPr>
              <w:ind w:left="-62" w:right="-3"/>
              <w:rPr>
                <w:rFonts w:cs="Arial"/>
                <w:szCs w:val="22"/>
                <w:lang w:eastAsia="en-GB"/>
              </w:rPr>
            </w:pPr>
            <w:r w:rsidRPr="003532B8">
              <w:rPr>
                <w:rFonts w:cs="Arial"/>
              </w:rPr>
              <w:t>Supply of pipe</w:t>
            </w:r>
            <w:r w:rsidR="00FE6661" w:rsidRPr="003532B8">
              <w:rPr>
                <w:rFonts w:cs="Arial"/>
              </w:rPr>
              <w:t>s</w:t>
            </w:r>
            <w:r w:rsidRPr="003532B8">
              <w:rPr>
                <w:rFonts w:cs="Arial"/>
              </w:rPr>
              <w:t xml:space="preserve"> for </w:t>
            </w:r>
            <w:proofErr w:type="spellStart"/>
            <w:r w:rsidRPr="003532B8">
              <w:rPr>
                <w:rFonts w:cs="Arial"/>
              </w:rPr>
              <w:t>Gusiatyn-Bogorodchany</w:t>
            </w:r>
            <w:proofErr w:type="spellEnd"/>
            <w:r w:rsidRPr="003532B8">
              <w:rPr>
                <w:rFonts w:cs="Arial"/>
              </w:rPr>
              <w:t xml:space="preserve"> section</w:t>
            </w:r>
            <w:r w:rsidR="00FE6661" w:rsidRPr="003532B8">
              <w:rPr>
                <w:rFonts w:cs="Arial"/>
              </w:rPr>
              <w:t xml:space="preserve"> (km 4101,3-4128,4)</w:t>
            </w:r>
          </w:p>
        </w:tc>
        <w:tc>
          <w:tcPr>
            <w:tcW w:w="4677" w:type="dxa"/>
            <w:shd w:val="clear" w:color="auto" w:fill="auto"/>
          </w:tcPr>
          <w:p w14:paraId="6745D113" w14:textId="77777777" w:rsidR="00FA1325" w:rsidRPr="003532B8" w:rsidRDefault="00F72D44" w:rsidP="00FA1325">
            <w:pPr>
              <w:pStyle w:val="a8"/>
              <w:numPr>
                <w:ilvl w:val="0"/>
                <w:numId w:val="1"/>
              </w:numPr>
              <w:ind w:left="170" w:right="-3" w:hanging="170"/>
              <w:jc w:val="left"/>
              <w:rPr>
                <w:rFonts w:cs="Arial"/>
                <w:szCs w:val="22"/>
                <w:lang w:eastAsia="en-GB"/>
              </w:rPr>
            </w:pPr>
            <w:r w:rsidRPr="003532B8">
              <w:rPr>
                <w:rFonts w:cs="Arial"/>
                <w:szCs w:val="22"/>
                <w:lang w:eastAsia="en-GB"/>
              </w:rPr>
              <w:t>2</w:t>
            </w:r>
            <w:r w:rsidR="00703204" w:rsidRPr="003532B8">
              <w:rPr>
                <w:rFonts w:cs="Arial"/>
                <w:szCs w:val="22"/>
                <w:lang w:eastAsia="en-GB"/>
              </w:rPr>
              <w:t>7877</w:t>
            </w:r>
            <w:r w:rsidR="00FA1325" w:rsidRPr="003532B8">
              <w:rPr>
                <w:rFonts w:cs="Arial"/>
                <w:szCs w:val="22"/>
                <w:lang w:eastAsia="en-GB"/>
              </w:rPr>
              <w:t xml:space="preserve"> m 56” (1420 mm) X70 Grade with different thicknesses externally coated with 3LPE Line Pipe </w:t>
            </w:r>
          </w:p>
          <w:p w14:paraId="7C72B338" w14:textId="77777777" w:rsidR="00FA1325" w:rsidRPr="003532B8" w:rsidRDefault="00FA1325" w:rsidP="00FA1325">
            <w:pPr>
              <w:pStyle w:val="a8"/>
              <w:numPr>
                <w:ilvl w:val="0"/>
                <w:numId w:val="1"/>
              </w:numPr>
              <w:ind w:left="170" w:right="-3" w:hanging="170"/>
              <w:jc w:val="left"/>
              <w:rPr>
                <w:rFonts w:cs="Arial"/>
                <w:szCs w:val="22"/>
                <w:lang w:eastAsia="en-GB"/>
              </w:rPr>
            </w:pPr>
            <w:r w:rsidRPr="003532B8">
              <w:rPr>
                <w:rFonts w:cs="Arial"/>
                <w:szCs w:val="22"/>
                <w:lang w:eastAsia="en-GB"/>
              </w:rPr>
              <w:lastRenderedPageBreak/>
              <w:t xml:space="preserve">Total </w:t>
            </w:r>
            <w:r w:rsidR="00703204" w:rsidRPr="003532B8">
              <w:rPr>
                <w:rFonts w:cs="Arial"/>
                <w:szCs w:val="22"/>
                <w:lang w:eastAsia="en-GB"/>
              </w:rPr>
              <w:t>16</w:t>
            </w:r>
            <w:r w:rsidRPr="003532B8">
              <w:rPr>
                <w:rFonts w:cs="Arial"/>
                <w:szCs w:val="22"/>
                <w:lang w:eastAsia="en-GB"/>
              </w:rPr>
              <w:t xml:space="preserve"> units with avg. length of 56” Bared Line Pipe, X70 Grade with different thicknesses</w:t>
            </w:r>
          </w:p>
          <w:p w14:paraId="57526C12" w14:textId="77777777" w:rsidR="000C47E8" w:rsidRPr="003532B8" w:rsidRDefault="001732B8" w:rsidP="00922CD9">
            <w:pPr>
              <w:pStyle w:val="a8"/>
              <w:numPr>
                <w:ilvl w:val="0"/>
                <w:numId w:val="1"/>
              </w:numPr>
              <w:ind w:left="170" w:right="-3" w:hanging="170"/>
              <w:jc w:val="left"/>
              <w:rPr>
                <w:rFonts w:cs="Arial"/>
                <w:szCs w:val="22"/>
                <w:lang w:eastAsia="en-GB"/>
              </w:rPr>
            </w:pPr>
            <w:r w:rsidRPr="003532B8">
              <w:rPr>
                <w:rFonts w:cs="Arial"/>
                <w:szCs w:val="22"/>
                <w:lang w:eastAsia="en-GB"/>
              </w:rPr>
              <w:t>D</w:t>
            </w:r>
            <w:r w:rsidR="00FA1325" w:rsidRPr="003532B8">
              <w:rPr>
                <w:rFonts w:cs="Arial"/>
                <w:szCs w:val="22"/>
                <w:lang w:eastAsia="en-GB"/>
              </w:rPr>
              <w:t xml:space="preserve">elivery to </w:t>
            </w:r>
            <w:r w:rsidR="00956D49" w:rsidRPr="003532B8">
              <w:rPr>
                <w:rFonts w:cs="Arial"/>
                <w:szCs w:val="22"/>
                <w:lang w:eastAsia="en-GB"/>
              </w:rPr>
              <w:t xml:space="preserve">final </w:t>
            </w:r>
            <w:r w:rsidR="00FA1325" w:rsidRPr="003532B8">
              <w:rPr>
                <w:rFonts w:cs="Arial"/>
                <w:szCs w:val="22"/>
                <w:lang w:eastAsia="en-GB"/>
              </w:rPr>
              <w:t>destination</w:t>
            </w:r>
          </w:p>
        </w:tc>
      </w:tr>
    </w:tbl>
    <w:p w14:paraId="3C57FEC6" w14:textId="77777777" w:rsidR="00D71BC1" w:rsidRPr="003532B8" w:rsidRDefault="00D71BC1" w:rsidP="00D71BC1">
      <w:pPr>
        <w:spacing w:before="120" w:after="120"/>
        <w:rPr>
          <w:rFonts w:cs="Arial"/>
        </w:rPr>
      </w:pPr>
      <w:r w:rsidRPr="003532B8">
        <w:rPr>
          <w:rFonts w:cs="Arial"/>
        </w:rPr>
        <w:lastRenderedPageBreak/>
        <w:t>Tenders are invited for one or more lots.  Each lot must be priced separately. Tenders for more than one lot may offer discounts and such discounts will be considered in the comparison of tenders.</w:t>
      </w:r>
    </w:p>
    <w:p w14:paraId="16D5BA8A" w14:textId="77777777" w:rsidR="00D71BC1" w:rsidRPr="003532B8" w:rsidRDefault="00D71BC1" w:rsidP="00D71BC1">
      <w:pPr>
        <w:spacing w:before="120" w:after="120"/>
        <w:rPr>
          <w:rFonts w:cs="Arial"/>
        </w:rPr>
      </w:pPr>
      <w:r w:rsidRPr="003532B8">
        <w:rPr>
          <w:rFonts w:cs="Arial"/>
        </w:rPr>
        <w:t>Tendering for contracts that are to be financed with the proceeds of loan</w:t>
      </w:r>
      <w:r w:rsidR="0073320D" w:rsidRPr="003532B8">
        <w:rPr>
          <w:rFonts w:cs="Arial"/>
        </w:rPr>
        <w:t>s</w:t>
      </w:r>
      <w:r w:rsidRPr="003532B8">
        <w:rPr>
          <w:rFonts w:cs="Arial"/>
        </w:rPr>
        <w:t xml:space="preserve"> from the </w:t>
      </w:r>
      <w:r w:rsidR="0073320D" w:rsidRPr="003532B8">
        <w:t>EBRD and EIB</w:t>
      </w:r>
      <w:r w:rsidRPr="003532B8">
        <w:rPr>
          <w:rFonts w:cs="Arial"/>
        </w:rPr>
        <w:t xml:space="preserve"> </w:t>
      </w:r>
      <w:r w:rsidR="0073320D" w:rsidRPr="003532B8">
        <w:rPr>
          <w:rFonts w:cs="Arial"/>
        </w:rPr>
        <w:t>are</w:t>
      </w:r>
      <w:r w:rsidRPr="003532B8">
        <w:rPr>
          <w:rFonts w:cs="Arial"/>
        </w:rPr>
        <w:t xml:space="preserve"> open to firms from any country.</w:t>
      </w:r>
    </w:p>
    <w:p w14:paraId="2061F3FC" w14:textId="77777777" w:rsidR="00970EEB" w:rsidRPr="003532B8" w:rsidRDefault="00D3467F" w:rsidP="00D3467F">
      <w:pPr>
        <w:spacing w:before="120" w:after="120"/>
        <w:rPr>
          <w:rFonts w:cs="Arial"/>
        </w:rPr>
      </w:pPr>
      <w:r w:rsidRPr="003532B8">
        <w:rPr>
          <w:rFonts w:cs="Arial"/>
        </w:rPr>
        <w:t>Consistent with international law, the proceeds of the Banks’ loan</w:t>
      </w:r>
      <w:r w:rsidR="00FF5683" w:rsidRPr="003532B8">
        <w:rPr>
          <w:rFonts w:cs="Arial"/>
        </w:rPr>
        <w:t>s</w:t>
      </w:r>
      <w:r w:rsidRPr="003532B8">
        <w:rPr>
          <w:rFonts w:cs="Arial"/>
        </w:rPr>
        <w:t xml:space="preserve"> will not be used for payment to persons or entities or for any import of goods, if such payment or import is prohibited by a decision of the United Nations Security Council taken under Chapter VII of the Charter of the United Nations.</w:t>
      </w:r>
    </w:p>
    <w:p w14:paraId="68D9D8B2" w14:textId="77777777" w:rsidR="00D3467F" w:rsidRPr="003532B8" w:rsidRDefault="00D3467F" w:rsidP="00D3467F">
      <w:pPr>
        <w:spacing w:before="120" w:after="120"/>
        <w:rPr>
          <w:rFonts w:cs="Arial"/>
        </w:rPr>
      </w:pPr>
      <w:r w:rsidRPr="003532B8">
        <w:rPr>
          <w:rFonts w:cs="Arial"/>
        </w:rPr>
        <w:t>Persons or entities, or suppliers offering goods and services, covered by such prohibition shall therefore not be eligible for the award of Bank</w:t>
      </w:r>
      <w:r w:rsidR="00FF5683" w:rsidRPr="003532B8">
        <w:rPr>
          <w:rFonts w:cs="Arial"/>
        </w:rPr>
        <w:t>s</w:t>
      </w:r>
      <w:r w:rsidRPr="003532B8">
        <w:rPr>
          <w:rFonts w:cs="Arial"/>
        </w:rPr>
        <w:t>-financed contracts.</w:t>
      </w:r>
    </w:p>
    <w:p w14:paraId="085B0FD1" w14:textId="77777777" w:rsidR="00970EEB" w:rsidRPr="003532B8" w:rsidRDefault="00970EEB" w:rsidP="00970EEB">
      <w:pPr>
        <w:spacing w:before="120" w:after="120"/>
        <w:rPr>
          <w:rFonts w:cs="Arial"/>
        </w:rPr>
      </w:pPr>
      <w:r w:rsidRPr="003532B8">
        <w:rPr>
          <w:rFonts w:cs="Arial"/>
        </w:rPr>
        <w:t xml:space="preserve">Moreover, </w:t>
      </w:r>
      <w:bookmarkStart w:id="1" w:name="_Hlk511641630"/>
      <w:r w:rsidRPr="003532B8">
        <w:rPr>
          <w:rFonts w:cs="Arial"/>
        </w:rPr>
        <w:t xml:space="preserve">consistent with the </w:t>
      </w:r>
      <w:r w:rsidR="00BF2D94" w:rsidRPr="003532B8">
        <w:rPr>
          <w:rFonts w:cs="Arial"/>
        </w:rPr>
        <w:t xml:space="preserve">Order of </w:t>
      </w:r>
      <w:r w:rsidR="00F87A88" w:rsidRPr="003532B8">
        <w:rPr>
          <w:rFonts w:cs="Arial"/>
        </w:rPr>
        <w:t>President</w:t>
      </w:r>
      <w:r w:rsidRPr="003532B8">
        <w:rPr>
          <w:rFonts w:cs="Arial"/>
        </w:rPr>
        <w:t xml:space="preserve"> of Ukraine</w:t>
      </w:r>
      <w:r w:rsidR="00460A1C" w:rsidRPr="003532B8">
        <w:rPr>
          <w:rFonts w:cs="Arial"/>
        </w:rPr>
        <w:t>,</w:t>
      </w:r>
      <w:r w:rsidR="00F87A88" w:rsidRPr="003532B8">
        <w:rPr>
          <w:rFonts w:cs="Arial"/>
        </w:rPr>
        <w:t xml:space="preserve"> </w:t>
      </w:r>
      <w:r w:rsidR="00460A1C" w:rsidRPr="003532B8">
        <w:rPr>
          <w:rFonts w:cs="Arial"/>
        </w:rPr>
        <w:t>No</w:t>
      </w:r>
      <w:r w:rsidR="00F87A88" w:rsidRPr="003532B8">
        <w:rPr>
          <w:rFonts w:cs="Arial"/>
        </w:rPr>
        <w:t>133/2017</w:t>
      </w:r>
      <w:r w:rsidRPr="003532B8">
        <w:rPr>
          <w:rFonts w:cs="Arial"/>
        </w:rPr>
        <w:t xml:space="preserve">, </w:t>
      </w:r>
      <w:r w:rsidR="007318AE" w:rsidRPr="003532B8">
        <w:rPr>
          <w:rFonts w:cs="Arial"/>
        </w:rPr>
        <w:t xml:space="preserve">"on personal special economic and other restricting measures (sanctions)", </w:t>
      </w:r>
      <w:r w:rsidR="00F87A88" w:rsidRPr="003532B8">
        <w:rPr>
          <w:rFonts w:cs="Arial"/>
        </w:rPr>
        <w:t>persons or entities, who are listed in these lists</w:t>
      </w:r>
      <w:r w:rsidR="00BE0B77" w:rsidRPr="003532B8">
        <w:rPr>
          <w:rFonts w:cs="Arial"/>
        </w:rPr>
        <w:t xml:space="preserve"> and are not allowed to conduct business in Ukraine,</w:t>
      </w:r>
      <w:r w:rsidR="00F87A88" w:rsidRPr="003532B8">
        <w:rPr>
          <w:rFonts w:cs="Arial"/>
        </w:rPr>
        <w:t xml:space="preserve"> at the </w:t>
      </w:r>
      <w:r w:rsidR="00336DC2" w:rsidRPr="003532B8">
        <w:rPr>
          <w:rFonts w:cs="Arial"/>
        </w:rPr>
        <w:t xml:space="preserve">submission </w:t>
      </w:r>
      <w:r w:rsidR="00F87A88" w:rsidRPr="003532B8">
        <w:rPr>
          <w:rFonts w:cs="Arial"/>
        </w:rPr>
        <w:t xml:space="preserve">date </w:t>
      </w:r>
      <w:r w:rsidR="00336DC2" w:rsidRPr="003532B8">
        <w:rPr>
          <w:rFonts w:cs="Arial"/>
        </w:rPr>
        <w:t>of</w:t>
      </w:r>
      <w:r w:rsidR="00F87A88" w:rsidRPr="003532B8">
        <w:rPr>
          <w:rFonts w:cs="Arial"/>
        </w:rPr>
        <w:t xml:space="preserve"> Tender, </w:t>
      </w:r>
      <w:r w:rsidRPr="003532B8">
        <w:rPr>
          <w:rFonts w:cs="Arial"/>
        </w:rPr>
        <w:t xml:space="preserve">shall not </w:t>
      </w:r>
      <w:r w:rsidR="00336DC2" w:rsidRPr="003532B8">
        <w:rPr>
          <w:rFonts w:cs="Arial"/>
        </w:rPr>
        <w:t>be participate into this Tender.</w:t>
      </w:r>
      <w:bookmarkEnd w:id="1"/>
    </w:p>
    <w:p w14:paraId="287A6EAA" w14:textId="77777777" w:rsidR="00D71BC1" w:rsidRPr="003532B8" w:rsidRDefault="00D71BC1" w:rsidP="00D71BC1">
      <w:pPr>
        <w:spacing w:before="120" w:after="120"/>
        <w:rPr>
          <w:rFonts w:cs="Arial"/>
        </w:rPr>
      </w:pPr>
      <w:r w:rsidRPr="003532B8">
        <w:rPr>
          <w:rFonts w:cs="Arial"/>
        </w:rPr>
        <w:t xml:space="preserve">To be qualified for the award of a </w:t>
      </w:r>
      <w:r w:rsidR="00A10C4B" w:rsidRPr="003532B8">
        <w:rPr>
          <w:rFonts w:cs="Arial"/>
        </w:rPr>
        <w:t>contract of a one lot</w:t>
      </w:r>
      <w:r w:rsidRPr="003532B8">
        <w:rPr>
          <w:rFonts w:cs="Arial"/>
        </w:rPr>
        <w:t>, Tenderers must satisfy the following minimum criteria:</w:t>
      </w:r>
    </w:p>
    <w:p w14:paraId="7BF429E6" w14:textId="77777777" w:rsidR="00F67ED7" w:rsidRPr="003532B8" w:rsidRDefault="00F67ED7" w:rsidP="00D71BC1">
      <w:pPr>
        <w:spacing w:before="120" w:after="120"/>
        <w:rPr>
          <w:rFonts w:cs="Arial"/>
          <w:b/>
          <w:u w:val="single"/>
        </w:rPr>
      </w:pPr>
      <w:r w:rsidRPr="003532B8">
        <w:rPr>
          <w:rFonts w:cs="Arial"/>
          <w:b/>
          <w:u w:val="single"/>
        </w:rPr>
        <w:t>Financial Situation:</w:t>
      </w:r>
    </w:p>
    <w:p w14:paraId="60F85AF5" w14:textId="77777777" w:rsidR="006E24B9" w:rsidRPr="003532B8" w:rsidRDefault="003E7000" w:rsidP="003E7000">
      <w:pPr>
        <w:pStyle w:val="a8"/>
        <w:numPr>
          <w:ilvl w:val="0"/>
          <w:numId w:val="3"/>
        </w:numPr>
        <w:spacing w:before="120" w:after="120"/>
        <w:ind w:left="426"/>
        <w:rPr>
          <w:rFonts w:cs="Arial"/>
        </w:rPr>
      </w:pPr>
      <w:r w:rsidRPr="003532B8">
        <w:rPr>
          <w:rFonts w:cs="Arial"/>
        </w:rPr>
        <w:t xml:space="preserve">Minimum average annual turnover of </w:t>
      </w:r>
      <w:r w:rsidR="006E24B9" w:rsidRPr="00922CD9">
        <w:rPr>
          <w:rFonts w:cs="Arial"/>
          <w:b/>
        </w:rPr>
        <w:t xml:space="preserve">EUR </w:t>
      </w:r>
      <w:r w:rsidRPr="003532B8">
        <w:rPr>
          <w:rFonts w:cs="Arial"/>
          <w:b/>
          <w:i/>
        </w:rPr>
        <w:t>50,000,000</w:t>
      </w:r>
      <w:r w:rsidRPr="003532B8">
        <w:rPr>
          <w:rFonts w:cs="Arial"/>
        </w:rPr>
        <w:t>, calculated as total certified payments received for contracts in progress or completed, within the last five (5) years (</w:t>
      </w:r>
      <w:r w:rsidR="00D47AA6" w:rsidRPr="003532B8">
        <w:rPr>
          <w:rFonts w:cs="Arial"/>
        </w:rPr>
        <w:t>2013</w:t>
      </w:r>
      <w:r w:rsidRPr="003532B8">
        <w:rPr>
          <w:rFonts w:cs="Arial"/>
        </w:rPr>
        <w:t>-</w:t>
      </w:r>
      <w:r w:rsidR="00D47AA6" w:rsidRPr="003532B8">
        <w:rPr>
          <w:rFonts w:cs="Arial"/>
        </w:rPr>
        <w:t>2017</w:t>
      </w:r>
      <w:r w:rsidRPr="003532B8">
        <w:rPr>
          <w:rFonts w:cs="Arial"/>
        </w:rPr>
        <w:t>).</w:t>
      </w:r>
    </w:p>
    <w:p w14:paraId="32C65354" w14:textId="77777777" w:rsidR="006E24B9" w:rsidRPr="00922CD9" w:rsidRDefault="003E7000" w:rsidP="00922CD9">
      <w:pPr>
        <w:pStyle w:val="a8"/>
        <w:numPr>
          <w:ilvl w:val="0"/>
          <w:numId w:val="3"/>
        </w:numPr>
        <w:spacing w:before="120" w:after="120"/>
        <w:ind w:left="426"/>
        <w:rPr>
          <w:rFonts w:cs="Arial"/>
        </w:rPr>
      </w:pPr>
      <w:r w:rsidRPr="003532B8">
        <w:rPr>
          <w:rFonts w:cs="Arial"/>
        </w:rPr>
        <w:t>The Tenderer must demonstrate access to, or availability of, financial resources such as liquid assets,</w:t>
      </w:r>
      <w:r w:rsidRPr="00922CD9">
        <w:rPr>
          <w:rFonts w:cs="Arial"/>
        </w:rPr>
        <w:t xml:space="preserve"> unencumbered real assets, lines of credit, and other financial means, other than any contractual advance payments to meet</w:t>
      </w:r>
    </w:p>
    <w:p w14:paraId="7D778DAF" w14:textId="77777777" w:rsidR="003E7000" w:rsidRPr="003532B8" w:rsidRDefault="003E7000" w:rsidP="00922CD9">
      <w:pPr>
        <w:pStyle w:val="a8"/>
        <w:numPr>
          <w:ilvl w:val="0"/>
          <w:numId w:val="3"/>
        </w:numPr>
        <w:spacing w:before="120" w:after="120"/>
        <w:ind w:left="851"/>
        <w:rPr>
          <w:rFonts w:cs="Arial"/>
        </w:rPr>
      </w:pPr>
      <w:r w:rsidRPr="003532B8">
        <w:rPr>
          <w:rFonts w:cs="Arial"/>
        </w:rPr>
        <w:t xml:space="preserve">the cash-flow requirement of </w:t>
      </w:r>
      <w:r w:rsidR="006E24B9" w:rsidRPr="00922CD9">
        <w:rPr>
          <w:rFonts w:cs="Arial"/>
          <w:b/>
        </w:rPr>
        <w:t xml:space="preserve">EUR </w:t>
      </w:r>
      <w:r w:rsidRPr="003532B8">
        <w:rPr>
          <w:rFonts w:cs="Arial"/>
          <w:b/>
        </w:rPr>
        <w:t>8,000,000</w:t>
      </w:r>
      <w:r w:rsidRPr="00922CD9">
        <w:rPr>
          <w:rFonts w:cs="Arial"/>
        </w:rPr>
        <w:t xml:space="preserve"> </w:t>
      </w:r>
      <w:r w:rsidRPr="003532B8">
        <w:rPr>
          <w:rFonts w:cs="Arial"/>
        </w:rPr>
        <w:t xml:space="preserve"> and </w:t>
      </w:r>
    </w:p>
    <w:p w14:paraId="6E838069" w14:textId="77777777" w:rsidR="003E7000" w:rsidRPr="00922CD9" w:rsidRDefault="003E7000" w:rsidP="00922CD9">
      <w:pPr>
        <w:pStyle w:val="a8"/>
        <w:numPr>
          <w:ilvl w:val="0"/>
          <w:numId w:val="3"/>
        </w:numPr>
        <w:spacing w:before="120" w:after="120"/>
        <w:ind w:left="851"/>
        <w:rPr>
          <w:rFonts w:cs="Arial"/>
        </w:rPr>
      </w:pPr>
      <w:proofErr w:type="gramStart"/>
      <w:r w:rsidRPr="00922CD9">
        <w:rPr>
          <w:rFonts w:cs="Arial"/>
        </w:rPr>
        <w:t>the</w:t>
      </w:r>
      <w:proofErr w:type="gramEnd"/>
      <w:r w:rsidRPr="00922CD9">
        <w:rPr>
          <w:rFonts w:cs="Arial"/>
        </w:rPr>
        <w:t xml:space="preserve"> overall cash flow requirements for this Contract and its current</w:t>
      </w:r>
      <w:r w:rsidR="00BD1978" w:rsidRPr="003532B8">
        <w:rPr>
          <w:rFonts w:cs="Arial"/>
        </w:rPr>
        <w:t xml:space="preserve"> </w:t>
      </w:r>
      <w:r w:rsidRPr="00922CD9">
        <w:rPr>
          <w:rFonts w:cs="Arial"/>
        </w:rPr>
        <w:t>commitments.</w:t>
      </w:r>
    </w:p>
    <w:p w14:paraId="45E23681" w14:textId="77777777" w:rsidR="006E24B9" w:rsidRPr="00922CD9" w:rsidRDefault="006E24B9" w:rsidP="006E24B9">
      <w:pPr>
        <w:spacing w:before="120" w:after="120"/>
        <w:rPr>
          <w:rFonts w:cs="Arial"/>
          <w:iCs/>
        </w:rPr>
      </w:pPr>
      <w:bookmarkStart w:id="2" w:name="_Hlk512352308"/>
      <w:r w:rsidRPr="00922CD9">
        <w:rPr>
          <w:rFonts w:cs="Arial"/>
          <w:iCs/>
        </w:rPr>
        <w:t>For the above requirements below conditions shall apply:</w:t>
      </w:r>
    </w:p>
    <w:bookmarkEnd w:id="2"/>
    <w:p w14:paraId="1251BE2B" w14:textId="77777777" w:rsidR="00F67ED7" w:rsidRPr="003532B8" w:rsidRDefault="00F67ED7" w:rsidP="006E24B9">
      <w:pPr>
        <w:pStyle w:val="a8"/>
        <w:numPr>
          <w:ilvl w:val="0"/>
          <w:numId w:val="4"/>
        </w:numPr>
        <w:spacing w:before="120" w:after="120"/>
        <w:ind w:left="426"/>
        <w:rPr>
          <w:rFonts w:cs="Arial"/>
        </w:rPr>
      </w:pPr>
      <w:r w:rsidRPr="003532B8">
        <w:rPr>
          <w:rFonts w:cs="Arial"/>
        </w:rPr>
        <w:t>Single entity must meet requirements;</w:t>
      </w:r>
    </w:p>
    <w:p w14:paraId="64F94026" w14:textId="77777777" w:rsidR="00F67ED7" w:rsidRPr="003532B8" w:rsidRDefault="00F67ED7" w:rsidP="006E24B9">
      <w:pPr>
        <w:pStyle w:val="a8"/>
        <w:numPr>
          <w:ilvl w:val="0"/>
          <w:numId w:val="4"/>
        </w:numPr>
        <w:spacing w:before="120" w:after="120"/>
        <w:ind w:left="426"/>
        <w:rPr>
          <w:rFonts w:cs="Arial"/>
        </w:rPr>
      </w:pPr>
      <w:r w:rsidRPr="003532B8">
        <w:t>In case of Joint Venture, Consortium or Association:</w:t>
      </w:r>
    </w:p>
    <w:p w14:paraId="491EEB6A" w14:textId="77777777" w:rsidR="00F67ED7" w:rsidRPr="003532B8" w:rsidRDefault="00F67ED7" w:rsidP="006E24B9">
      <w:pPr>
        <w:pStyle w:val="a8"/>
        <w:numPr>
          <w:ilvl w:val="1"/>
          <w:numId w:val="4"/>
        </w:numPr>
        <w:spacing w:before="120" w:after="120"/>
        <w:ind w:left="851"/>
        <w:rPr>
          <w:rFonts w:cs="Arial"/>
        </w:rPr>
      </w:pPr>
      <w:r w:rsidRPr="003532B8">
        <w:rPr>
          <w:rFonts w:cs="Arial"/>
        </w:rPr>
        <w:t>All partners combined must meet requirement</w:t>
      </w:r>
    </w:p>
    <w:p w14:paraId="423A13C7" w14:textId="77777777" w:rsidR="00F67ED7" w:rsidRPr="003532B8" w:rsidRDefault="00F67ED7" w:rsidP="006E24B9">
      <w:pPr>
        <w:pStyle w:val="a8"/>
        <w:numPr>
          <w:ilvl w:val="1"/>
          <w:numId w:val="4"/>
        </w:numPr>
        <w:spacing w:before="120" w:after="120"/>
        <w:ind w:left="851"/>
        <w:rPr>
          <w:rFonts w:cs="Arial"/>
        </w:rPr>
      </w:pPr>
      <w:r w:rsidRPr="003532B8">
        <w:rPr>
          <w:rFonts w:cs="Arial"/>
        </w:rPr>
        <w:t>The Lead Partner must meet fifty percent (50%) of the requirement</w:t>
      </w:r>
    </w:p>
    <w:p w14:paraId="4915A411" w14:textId="77777777" w:rsidR="00F67ED7" w:rsidRPr="003532B8" w:rsidRDefault="00F67ED7" w:rsidP="006E24B9">
      <w:pPr>
        <w:pStyle w:val="a8"/>
        <w:numPr>
          <w:ilvl w:val="1"/>
          <w:numId w:val="4"/>
        </w:numPr>
        <w:spacing w:before="120" w:after="120"/>
        <w:ind w:left="851"/>
        <w:rPr>
          <w:rFonts w:cs="Arial"/>
        </w:rPr>
      </w:pPr>
      <w:r w:rsidRPr="003532B8">
        <w:rPr>
          <w:rFonts w:cs="Arial"/>
        </w:rPr>
        <w:t>Each Other Partner must meet thirty percent (30%) of the requirement</w:t>
      </w:r>
    </w:p>
    <w:p w14:paraId="5E43F3CB" w14:textId="77777777" w:rsidR="00F67ED7" w:rsidRPr="003532B8" w:rsidRDefault="00F67ED7" w:rsidP="00F67ED7">
      <w:pPr>
        <w:spacing w:before="120" w:after="120"/>
        <w:rPr>
          <w:rFonts w:cs="Arial"/>
          <w:b/>
          <w:u w:val="single"/>
        </w:rPr>
      </w:pPr>
      <w:r w:rsidRPr="003532B8">
        <w:rPr>
          <w:rFonts w:cs="Arial"/>
          <w:b/>
          <w:u w:val="single"/>
        </w:rPr>
        <w:t>Experience</w:t>
      </w:r>
    </w:p>
    <w:p w14:paraId="6FECA7DB" w14:textId="77777777" w:rsidR="00D0116E" w:rsidRPr="003532B8" w:rsidRDefault="00F67ED7" w:rsidP="0086384F">
      <w:pPr>
        <w:pStyle w:val="a8"/>
        <w:numPr>
          <w:ilvl w:val="0"/>
          <w:numId w:val="2"/>
        </w:numPr>
        <w:spacing w:before="120" w:after="120"/>
        <w:ind w:left="426"/>
        <w:rPr>
          <w:rFonts w:cs="Arial"/>
        </w:rPr>
      </w:pPr>
      <w:r w:rsidRPr="003532B8">
        <w:rPr>
          <w:rFonts w:cs="Arial"/>
        </w:rPr>
        <w:t xml:space="preserve">Experience as Supplier, </w:t>
      </w:r>
      <w:r w:rsidR="002F0EAE" w:rsidRPr="003532B8">
        <w:rPr>
          <w:rFonts w:cs="Arial"/>
        </w:rPr>
        <w:t xml:space="preserve">supply of at least 40” (OD) line pipe with an aggregate amount of 27000 ton </w:t>
      </w:r>
      <w:r w:rsidRPr="003532B8">
        <w:rPr>
          <w:rFonts w:cs="Arial"/>
        </w:rPr>
        <w:t xml:space="preserve">in maximum two (2) contracts </w:t>
      </w:r>
      <w:r w:rsidR="002F0EAE" w:rsidRPr="003532B8">
        <w:rPr>
          <w:rFonts w:cs="Arial"/>
        </w:rPr>
        <w:t xml:space="preserve">or amount of 18000 ton in </w:t>
      </w:r>
      <w:r w:rsidRPr="003532B8">
        <w:rPr>
          <w:rFonts w:cs="Arial"/>
        </w:rPr>
        <w:t xml:space="preserve">one contract </w:t>
      </w:r>
      <w:r w:rsidR="002F0EAE" w:rsidRPr="003532B8">
        <w:rPr>
          <w:rFonts w:cs="Arial"/>
        </w:rPr>
        <w:t xml:space="preserve">that have been successfully </w:t>
      </w:r>
      <w:r w:rsidR="00662B2B" w:rsidRPr="003532B8">
        <w:rPr>
          <w:rFonts w:cs="Arial"/>
        </w:rPr>
        <w:t>delivered</w:t>
      </w:r>
      <w:r w:rsidR="002F0EAE" w:rsidRPr="003532B8" w:rsidDel="002F0EAE">
        <w:rPr>
          <w:rFonts w:cs="Arial"/>
        </w:rPr>
        <w:t xml:space="preserve"> </w:t>
      </w:r>
      <w:r w:rsidRPr="003532B8">
        <w:rPr>
          <w:rFonts w:cs="Arial"/>
        </w:rPr>
        <w:t>within the last five (5) years</w:t>
      </w:r>
      <w:r w:rsidR="002F0EAE" w:rsidRPr="003532B8">
        <w:rPr>
          <w:rFonts w:cs="Arial"/>
        </w:rPr>
        <w:t>.</w:t>
      </w:r>
    </w:p>
    <w:p w14:paraId="64F07916" w14:textId="77777777" w:rsidR="00D0116E" w:rsidRPr="003532B8" w:rsidRDefault="00D0116E" w:rsidP="00D0116E">
      <w:pPr>
        <w:spacing w:before="120" w:after="120"/>
        <w:ind w:left="66"/>
        <w:rPr>
          <w:rFonts w:cs="Arial"/>
        </w:rPr>
      </w:pPr>
      <w:bookmarkStart w:id="3" w:name="_Hlk512352774"/>
      <w:r w:rsidRPr="003532B8">
        <w:rPr>
          <w:rFonts w:cs="Arial"/>
          <w:i/>
          <w:iCs/>
        </w:rPr>
        <w:t>For the above requirement below conditions shall apply</w:t>
      </w:r>
      <w:bookmarkEnd w:id="3"/>
      <w:r w:rsidRPr="003532B8">
        <w:rPr>
          <w:rFonts w:cs="Arial"/>
          <w:i/>
          <w:iCs/>
        </w:rPr>
        <w:t>:</w:t>
      </w:r>
    </w:p>
    <w:p w14:paraId="78623CFF" w14:textId="77777777" w:rsidR="00D0116E" w:rsidRPr="003532B8" w:rsidRDefault="00D0116E" w:rsidP="00D0116E">
      <w:pPr>
        <w:pStyle w:val="a8"/>
        <w:numPr>
          <w:ilvl w:val="0"/>
          <w:numId w:val="5"/>
        </w:numPr>
        <w:spacing w:before="120" w:after="120"/>
        <w:ind w:left="426"/>
        <w:rPr>
          <w:rFonts w:cs="Arial"/>
        </w:rPr>
      </w:pPr>
      <w:r w:rsidRPr="003532B8">
        <w:rPr>
          <w:rFonts w:cs="Arial"/>
        </w:rPr>
        <w:t>Single entity must meet requirements;</w:t>
      </w:r>
    </w:p>
    <w:p w14:paraId="6BCAF413" w14:textId="77777777" w:rsidR="00D0116E" w:rsidRPr="003532B8" w:rsidRDefault="00D0116E" w:rsidP="00D0116E">
      <w:pPr>
        <w:pStyle w:val="a8"/>
        <w:numPr>
          <w:ilvl w:val="0"/>
          <w:numId w:val="5"/>
        </w:numPr>
        <w:spacing w:before="120" w:after="120"/>
        <w:ind w:left="426"/>
        <w:rPr>
          <w:rFonts w:cs="Arial"/>
        </w:rPr>
      </w:pPr>
      <w:r w:rsidRPr="003532B8">
        <w:t>In case of Joint Venture, Consortium or Association:</w:t>
      </w:r>
    </w:p>
    <w:p w14:paraId="64027D67" w14:textId="77777777" w:rsidR="00D0116E" w:rsidRPr="003532B8" w:rsidRDefault="00D0116E" w:rsidP="00D0116E">
      <w:pPr>
        <w:pStyle w:val="a8"/>
        <w:numPr>
          <w:ilvl w:val="1"/>
          <w:numId w:val="4"/>
        </w:numPr>
        <w:spacing w:before="120" w:after="120"/>
        <w:ind w:left="851"/>
        <w:rPr>
          <w:rFonts w:cs="Arial"/>
        </w:rPr>
      </w:pPr>
      <w:r w:rsidRPr="003532B8">
        <w:rPr>
          <w:rFonts w:cs="Arial"/>
        </w:rPr>
        <w:t>All partners combined must meet requirement</w:t>
      </w:r>
    </w:p>
    <w:p w14:paraId="4E91C60A" w14:textId="77777777" w:rsidR="00D0116E" w:rsidRPr="003532B8" w:rsidRDefault="00D0116E" w:rsidP="00D0116E">
      <w:pPr>
        <w:pStyle w:val="a8"/>
        <w:numPr>
          <w:ilvl w:val="1"/>
          <w:numId w:val="4"/>
        </w:numPr>
        <w:spacing w:before="120" w:after="120"/>
        <w:ind w:left="851"/>
        <w:rPr>
          <w:rFonts w:cs="Arial"/>
        </w:rPr>
      </w:pPr>
      <w:r w:rsidRPr="003532B8">
        <w:rPr>
          <w:rFonts w:cs="Arial"/>
        </w:rPr>
        <w:t>The Lead Partner must meet forty percent (40%) of the requirement</w:t>
      </w:r>
    </w:p>
    <w:p w14:paraId="49673D82" w14:textId="77777777" w:rsidR="00D0116E" w:rsidRPr="003532B8" w:rsidRDefault="00D0116E" w:rsidP="00D0116E">
      <w:pPr>
        <w:pStyle w:val="a8"/>
        <w:numPr>
          <w:ilvl w:val="1"/>
          <w:numId w:val="4"/>
        </w:numPr>
        <w:spacing w:before="120" w:after="120"/>
        <w:ind w:left="851"/>
        <w:rPr>
          <w:rFonts w:cs="Arial"/>
        </w:rPr>
      </w:pPr>
      <w:r w:rsidRPr="003532B8">
        <w:rPr>
          <w:rFonts w:cs="Arial"/>
        </w:rPr>
        <w:t>Each Other Partner must meet twenty-five percent (25%) of the requirement</w:t>
      </w:r>
    </w:p>
    <w:p w14:paraId="18AF6FD5" w14:textId="77777777" w:rsidR="00F8400A" w:rsidRPr="003532B8" w:rsidRDefault="00F8400A" w:rsidP="00922CD9">
      <w:pPr>
        <w:pStyle w:val="a8"/>
        <w:spacing w:before="120" w:after="120"/>
        <w:ind w:left="426"/>
      </w:pPr>
    </w:p>
    <w:p w14:paraId="1D61FC6C" w14:textId="77777777" w:rsidR="00F67ED7" w:rsidRPr="003532B8" w:rsidRDefault="00F8400A" w:rsidP="00F8400A">
      <w:pPr>
        <w:pStyle w:val="a8"/>
        <w:numPr>
          <w:ilvl w:val="0"/>
          <w:numId w:val="2"/>
        </w:numPr>
        <w:spacing w:before="120" w:after="120"/>
        <w:ind w:left="426"/>
        <w:rPr>
          <w:rFonts w:cs="Arial"/>
        </w:rPr>
      </w:pPr>
      <w:r w:rsidRPr="003532B8">
        <w:rPr>
          <w:rFonts w:cs="Arial"/>
        </w:rPr>
        <w:t>T</w:t>
      </w:r>
      <w:r w:rsidR="00F67ED7" w:rsidRPr="003532B8">
        <w:rPr>
          <w:rFonts w:cs="Arial"/>
        </w:rPr>
        <w:t xml:space="preserve">he production capacity of </w:t>
      </w:r>
      <w:r w:rsidR="008F3C8D" w:rsidRPr="003532B8">
        <w:rPr>
          <w:rFonts w:cs="Arial"/>
        </w:rPr>
        <w:t xml:space="preserve">the Tenderer (if the Tenderer is Manufacturer) or </w:t>
      </w:r>
      <w:r w:rsidR="00745D52" w:rsidRPr="003532B8">
        <w:rPr>
          <w:rFonts w:cs="Arial"/>
        </w:rPr>
        <w:t xml:space="preserve">each </w:t>
      </w:r>
      <w:r w:rsidR="002F0EAE" w:rsidRPr="003532B8">
        <w:rPr>
          <w:rFonts w:cs="Arial"/>
        </w:rPr>
        <w:t>Manufacturer</w:t>
      </w:r>
      <w:r w:rsidR="008F3C8D" w:rsidRPr="003532B8">
        <w:rPr>
          <w:rFonts w:cs="Arial"/>
        </w:rPr>
        <w:t xml:space="preserve"> </w:t>
      </w:r>
      <w:r w:rsidR="00E009A6" w:rsidRPr="003532B8">
        <w:rPr>
          <w:rFonts w:cs="Arial"/>
        </w:rPr>
        <w:t xml:space="preserve">to be proposed by the </w:t>
      </w:r>
      <w:r w:rsidR="004E4590" w:rsidRPr="003532B8">
        <w:rPr>
          <w:rFonts w:cs="Arial"/>
        </w:rPr>
        <w:t>Tenderer for</w:t>
      </w:r>
      <w:r w:rsidR="00F67ED7" w:rsidRPr="003532B8">
        <w:rPr>
          <w:rFonts w:cs="Arial"/>
        </w:rPr>
        <w:t xml:space="preserve"> the </w:t>
      </w:r>
      <w:r w:rsidR="00D0116E" w:rsidRPr="003532B8">
        <w:rPr>
          <w:rFonts w:cs="Arial"/>
        </w:rPr>
        <w:t xml:space="preserve">production of </w:t>
      </w:r>
      <w:r w:rsidR="002F15D8" w:rsidRPr="003532B8">
        <w:rPr>
          <w:rFonts w:cs="Arial"/>
        </w:rPr>
        <w:t xml:space="preserve">SAWL </w:t>
      </w:r>
      <w:r w:rsidR="00F67ED7" w:rsidRPr="003532B8">
        <w:rPr>
          <w:rFonts w:cs="Arial"/>
        </w:rPr>
        <w:t xml:space="preserve">steel line pipes shall be minimum </w:t>
      </w:r>
      <w:r w:rsidR="00F67ED7" w:rsidRPr="003532B8">
        <w:rPr>
          <w:rFonts w:cs="Arial"/>
          <w:b/>
        </w:rPr>
        <w:t>200</w:t>
      </w:r>
      <w:r w:rsidR="00383245" w:rsidRPr="003532B8">
        <w:rPr>
          <w:rFonts w:cs="Arial"/>
          <w:b/>
        </w:rPr>
        <w:t> </w:t>
      </w:r>
      <w:r w:rsidR="00F67ED7" w:rsidRPr="003532B8">
        <w:rPr>
          <w:rFonts w:cs="Arial"/>
          <w:b/>
        </w:rPr>
        <w:t>ton</w:t>
      </w:r>
      <w:r w:rsidR="002F15D8" w:rsidRPr="003532B8">
        <w:rPr>
          <w:rFonts w:cs="Arial"/>
          <w:b/>
        </w:rPr>
        <w:t>s</w:t>
      </w:r>
      <w:r w:rsidR="00F67ED7" w:rsidRPr="003532B8">
        <w:rPr>
          <w:rFonts w:cs="Arial"/>
          <w:b/>
        </w:rPr>
        <w:t>/day</w:t>
      </w:r>
      <w:r w:rsidR="00745D52" w:rsidRPr="003532B8">
        <w:rPr>
          <w:rFonts w:cs="Arial"/>
          <w:b/>
        </w:rPr>
        <w:t xml:space="preserve"> </w:t>
      </w:r>
      <w:r w:rsidR="00F67ED7" w:rsidRPr="003532B8">
        <w:rPr>
          <w:rFonts w:cs="Arial"/>
        </w:rPr>
        <w:t>for each Lot. As the evidence, capacity reports shall be submitted.</w:t>
      </w:r>
      <w:r w:rsidR="00E009A6" w:rsidRPr="003532B8">
        <w:rPr>
          <w:rFonts w:cs="Arial"/>
        </w:rPr>
        <w:t xml:space="preserve"> </w:t>
      </w:r>
    </w:p>
    <w:p w14:paraId="531D7DFF" w14:textId="77777777" w:rsidR="004D481E" w:rsidRPr="003532B8" w:rsidRDefault="00085E4A" w:rsidP="00F8400A">
      <w:pPr>
        <w:pStyle w:val="a8"/>
        <w:numPr>
          <w:ilvl w:val="0"/>
          <w:numId w:val="2"/>
        </w:numPr>
        <w:spacing w:before="120" w:after="120"/>
        <w:ind w:left="426"/>
        <w:rPr>
          <w:rFonts w:cs="Arial"/>
        </w:rPr>
      </w:pPr>
      <w:bookmarkStart w:id="4" w:name="_Hlk512352810"/>
      <w:r w:rsidRPr="003532B8">
        <w:rPr>
          <w:rFonts w:cs="Arial"/>
        </w:rPr>
        <w:t>Current API 5L monogram</w:t>
      </w:r>
      <w:r w:rsidR="00745D52" w:rsidRPr="003532B8">
        <w:rPr>
          <w:rFonts w:cs="Arial"/>
        </w:rPr>
        <w:t xml:space="preserve"> or Certificate of Co</w:t>
      </w:r>
      <w:r w:rsidR="005D7D7E" w:rsidRPr="003532B8">
        <w:rPr>
          <w:rFonts w:cs="Arial"/>
        </w:rPr>
        <w:t>mpliance</w:t>
      </w:r>
      <w:r w:rsidR="00745D52" w:rsidRPr="003532B8">
        <w:rPr>
          <w:rFonts w:cs="Arial"/>
        </w:rPr>
        <w:t xml:space="preserve"> of ISO 3183</w:t>
      </w:r>
      <w:r w:rsidRPr="003532B8">
        <w:rPr>
          <w:rFonts w:cs="Arial"/>
        </w:rPr>
        <w:t xml:space="preserve"> of </w:t>
      </w:r>
      <w:r w:rsidR="008F3C8D" w:rsidRPr="003532B8">
        <w:rPr>
          <w:rFonts w:cs="Arial"/>
        </w:rPr>
        <w:t xml:space="preserve">the Tenderer (if the Tenderer is Manufacturer) or of </w:t>
      </w:r>
      <w:r w:rsidR="007020D8" w:rsidRPr="003532B8">
        <w:rPr>
          <w:rFonts w:cs="Arial"/>
        </w:rPr>
        <w:t>each proposed</w:t>
      </w:r>
      <w:r w:rsidRPr="003532B8">
        <w:rPr>
          <w:rFonts w:cs="Arial"/>
        </w:rPr>
        <w:t xml:space="preserve"> Manufacturer</w:t>
      </w:r>
      <w:bookmarkEnd w:id="4"/>
      <w:r w:rsidR="007020D8" w:rsidRPr="003532B8">
        <w:rPr>
          <w:rFonts w:cs="Arial"/>
        </w:rPr>
        <w:t xml:space="preserve"> shall be provided.</w:t>
      </w:r>
    </w:p>
    <w:p w14:paraId="2D777368" w14:textId="77777777" w:rsidR="007020D8" w:rsidRPr="003532B8" w:rsidRDefault="007020D8" w:rsidP="00922CD9">
      <w:pPr>
        <w:spacing w:before="120" w:after="120"/>
        <w:rPr>
          <w:rFonts w:cs="Arial"/>
        </w:rPr>
      </w:pPr>
      <w:r w:rsidRPr="003532B8">
        <w:rPr>
          <w:rFonts w:cs="Arial"/>
        </w:rPr>
        <w:t>If the Tenderer is Manufacturer and if additional Manufacturer is proposed by the Tenderer together with him, each of them shall meet above requirements.</w:t>
      </w:r>
    </w:p>
    <w:p w14:paraId="5A933977" w14:textId="77777777" w:rsidR="00EC290E" w:rsidRPr="003532B8" w:rsidRDefault="00EC290E" w:rsidP="00D71BC1">
      <w:pPr>
        <w:rPr>
          <w:rFonts w:cs="Arial"/>
        </w:rPr>
      </w:pPr>
      <w:r w:rsidRPr="003532B8">
        <w:rPr>
          <w:rFonts w:cs="Arial"/>
        </w:rPr>
        <w:t xml:space="preserve">Whilst the </w:t>
      </w:r>
      <w:r w:rsidR="00510F3C" w:rsidRPr="003532B8">
        <w:rPr>
          <w:rFonts w:cs="Arial"/>
        </w:rPr>
        <w:t>Tenderer</w:t>
      </w:r>
      <w:r w:rsidRPr="003532B8">
        <w:rPr>
          <w:rFonts w:cs="Arial"/>
        </w:rPr>
        <w:t xml:space="preserve"> is applying for a combination of lots, the</w:t>
      </w:r>
      <w:r w:rsidR="00510F3C" w:rsidRPr="003532B8">
        <w:rPr>
          <w:rFonts w:cs="Arial"/>
        </w:rPr>
        <w:t xml:space="preserve"> financial and experience</w:t>
      </w:r>
      <w:r w:rsidRPr="003532B8">
        <w:rPr>
          <w:rFonts w:cs="Arial"/>
        </w:rPr>
        <w:t xml:space="preserve"> </w:t>
      </w:r>
      <w:r w:rsidR="00510F3C" w:rsidRPr="003532B8">
        <w:rPr>
          <w:rFonts w:cs="Arial"/>
        </w:rPr>
        <w:t xml:space="preserve">requirements stated above </w:t>
      </w:r>
      <w:r w:rsidRPr="003532B8">
        <w:rPr>
          <w:rFonts w:cs="Arial"/>
        </w:rPr>
        <w:t>shall be increased proportionally to the number of the lots applied.</w:t>
      </w:r>
    </w:p>
    <w:p w14:paraId="5D107E85" w14:textId="77777777" w:rsidR="005210FE" w:rsidRPr="003532B8" w:rsidRDefault="005210FE" w:rsidP="00D71BC1">
      <w:pPr>
        <w:rPr>
          <w:rFonts w:cs="Arial"/>
        </w:rPr>
      </w:pPr>
    </w:p>
    <w:p w14:paraId="5CD28A8F" w14:textId="77777777" w:rsidR="00684905" w:rsidRPr="003532B8" w:rsidRDefault="008D75FB" w:rsidP="00D71BC1">
      <w:pPr>
        <w:keepNext/>
        <w:keepLines/>
        <w:rPr>
          <w:rFonts w:cs="Arial"/>
        </w:rPr>
      </w:pPr>
      <w:r w:rsidRPr="003532B8">
        <w:rPr>
          <w:rFonts w:cs="Arial"/>
        </w:rPr>
        <w:lastRenderedPageBreak/>
        <w:t xml:space="preserve">Tender document </w:t>
      </w:r>
      <w:r w:rsidR="00666CBB" w:rsidRPr="003532B8">
        <w:rPr>
          <w:rFonts w:cs="Arial"/>
        </w:rPr>
        <w:t>(</w:t>
      </w:r>
      <w:r w:rsidRPr="003532B8">
        <w:rPr>
          <w:rFonts w:cs="Arial"/>
        </w:rPr>
        <w:t xml:space="preserve">in </w:t>
      </w:r>
      <w:r w:rsidR="00666CBB" w:rsidRPr="003532B8">
        <w:rPr>
          <w:rFonts w:cs="Arial"/>
        </w:rPr>
        <w:t xml:space="preserve">both </w:t>
      </w:r>
      <w:r w:rsidRPr="003532B8">
        <w:rPr>
          <w:rFonts w:cs="Arial"/>
        </w:rPr>
        <w:t>English and Russian</w:t>
      </w:r>
      <w:r w:rsidR="00960198" w:rsidRPr="003532B8">
        <w:rPr>
          <w:rFonts w:cs="Arial"/>
        </w:rPr>
        <w:t xml:space="preserve"> </w:t>
      </w:r>
      <w:r w:rsidR="00006291" w:rsidRPr="003532B8">
        <w:rPr>
          <w:rFonts w:cs="Arial"/>
        </w:rPr>
        <w:t>languages</w:t>
      </w:r>
      <w:r w:rsidR="00666CBB" w:rsidRPr="003532B8">
        <w:rPr>
          <w:rFonts w:cs="Arial"/>
        </w:rPr>
        <w:t>)</w:t>
      </w:r>
      <w:r w:rsidR="00006291" w:rsidRPr="003532B8">
        <w:rPr>
          <w:rFonts w:cs="Arial"/>
        </w:rPr>
        <w:t xml:space="preserve"> </w:t>
      </w:r>
      <w:r w:rsidRPr="003532B8">
        <w:rPr>
          <w:rFonts w:cs="Arial"/>
        </w:rPr>
        <w:t xml:space="preserve">may be obtained from the office at the address below </w:t>
      </w:r>
      <w:r w:rsidR="008940AD">
        <w:rPr>
          <w:rFonts w:cs="Arial"/>
        </w:rPr>
        <w:t xml:space="preserve">upon </w:t>
      </w:r>
      <w:r w:rsidR="001B5F46">
        <w:rPr>
          <w:rFonts w:cs="Arial"/>
        </w:rPr>
        <w:t xml:space="preserve">submission of a written application and </w:t>
      </w:r>
      <w:r w:rsidRPr="003532B8">
        <w:rPr>
          <w:rFonts w:cs="Arial"/>
        </w:rPr>
        <w:t xml:space="preserve">upon payment of a non-refundable fee of </w:t>
      </w:r>
      <w:r w:rsidR="008E6875">
        <w:rPr>
          <w:rFonts w:cs="Arial"/>
          <w:b/>
        </w:rPr>
        <w:t>6</w:t>
      </w:r>
      <w:r w:rsidR="008E6875" w:rsidRPr="003532B8">
        <w:rPr>
          <w:rFonts w:cs="Arial"/>
          <w:b/>
        </w:rPr>
        <w:t xml:space="preserve">000 </w:t>
      </w:r>
      <w:r w:rsidRPr="003532B8">
        <w:rPr>
          <w:rFonts w:cs="Arial"/>
          <w:b/>
        </w:rPr>
        <w:t>Ukrainian Hryvnia (UAH)</w:t>
      </w:r>
      <w:r w:rsidRPr="003532B8">
        <w:rPr>
          <w:rFonts w:cs="Arial"/>
        </w:rPr>
        <w:t xml:space="preserve"> </w:t>
      </w:r>
      <w:bookmarkStart w:id="5" w:name="_Hlk517713056"/>
      <w:r w:rsidR="001F1A21" w:rsidRPr="00922CD9">
        <w:rPr>
          <w:rFonts w:cs="Arial"/>
          <w:b/>
        </w:rPr>
        <w:t>(included VAT)</w:t>
      </w:r>
      <w:r w:rsidR="001F1A21" w:rsidRPr="003532B8">
        <w:rPr>
          <w:rFonts w:cs="Arial"/>
        </w:rPr>
        <w:t xml:space="preserve"> </w:t>
      </w:r>
      <w:bookmarkEnd w:id="5"/>
      <w:r w:rsidRPr="003532B8">
        <w:rPr>
          <w:rFonts w:cs="Arial"/>
        </w:rPr>
        <w:t xml:space="preserve">or equivalent in </w:t>
      </w:r>
      <w:r w:rsidR="008E6875" w:rsidRPr="00922CD9">
        <w:rPr>
          <w:rFonts w:cs="Arial"/>
          <w:b/>
        </w:rPr>
        <w:t>EUR</w:t>
      </w:r>
      <w:r w:rsidR="008E6875">
        <w:rPr>
          <w:rFonts w:cs="Arial"/>
        </w:rPr>
        <w:t xml:space="preserve"> </w:t>
      </w:r>
      <w:r w:rsidRPr="003532B8">
        <w:rPr>
          <w:rFonts w:cs="Arial"/>
        </w:rPr>
        <w:t xml:space="preserve">by the exchange rate of the </w:t>
      </w:r>
      <w:r w:rsidR="008F7515" w:rsidRPr="003532B8">
        <w:rPr>
          <w:rFonts w:cs="Arial"/>
        </w:rPr>
        <w:t>National</w:t>
      </w:r>
      <w:r w:rsidRPr="003532B8">
        <w:rPr>
          <w:rFonts w:cs="Arial"/>
        </w:rPr>
        <w:t xml:space="preserve"> Bank of Ukraine on the date of payment.</w:t>
      </w:r>
    </w:p>
    <w:p w14:paraId="141A6C6A" w14:textId="77777777" w:rsidR="003E322C" w:rsidRPr="003532B8" w:rsidRDefault="003E322C">
      <w:pPr>
        <w:keepNext/>
        <w:keepLine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E7C28" w:rsidRPr="00AE7C28" w14:paraId="7A4413A4" w14:textId="77777777" w:rsidTr="00922CD9">
        <w:tc>
          <w:tcPr>
            <w:tcW w:w="4536" w:type="dxa"/>
            <w:tcBorders>
              <w:top w:val="single" w:sz="4" w:space="0" w:color="auto"/>
              <w:left w:val="single" w:sz="4" w:space="0" w:color="auto"/>
              <w:bottom w:val="single" w:sz="4" w:space="0" w:color="auto"/>
              <w:right w:val="single" w:sz="4" w:space="0" w:color="auto"/>
            </w:tcBorders>
            <w:shd w:val="clear" w:color="auto" w:fill="auto"/>
          </w:tcPr>
          <w:p w14:paraId="54BDD787" w14:textId="77777777" w:rsidR="00AE7C28" w:rsidRPr="00922CD9" w:rsidRDefault="00131203" w:rsidP="0067007F">
            <w:pPr>
              <w:adjustRightInd w:val="0"/>
              <w:ind w:left="322"/>
              <w:rPr>
                <w:rFonts w:cs="Arial"/>
                <w:b/>
                <w:sz w:val="18"/>
                <w:szCs w:val="22"/>
                <w:lang w:eastAsia="en-GB"/>
              </w:rPr>
            </w:pPr>
            <w:bookmarkStart w:id="6" w:name="_Hlk517712849"/>
            <w:r>
              <w:rPr>
                <w:rFonts w:cs="Arial"/>
                <w:b/>
                <w:sz w:val="18"/>
                <w:szCs w:val="22"/>
                <w:lang w:eastAsia="en-GB"/>
              </w:rPr>
              <w:t>Foreign Currency (EUR)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0238A7" w14:textId="77777777" w:rsidR="00AE7C28" w:rsidRPr="00922CD9" w:rsidRDefault="00AE7C28" w:rsidP="00AE7C28">
            <w:pPr>
              <w:adjustRightInd w:val="0"/>
              <w:ind w:left="322"/>
              <w:rPr>
                <w:rFonts w:cs="Arial"/>
                <w:b/>
                <w:sz w:val="18"/>
                <w:szCs w:val="22"/>
                <w:lang w:eastAsia="en-GB"/>
              </w:rPr>
            </w:pPr>
            <w:r>
              <w:rPr>
                <w:rFonts w:cs="Arial"/>
                <w:b/>
                <w:sz w:val="18"/>
                <w:szCs w:val="22"/>
                <w:lang w:eastAsia="en-GB"/>
              </w:rPr>
              <w:t>Local Currency (</w:t>
            </w:r>
            <w:r w:rsidRPr="00922CD9">
              <w:rPr>
                <w:rFonts w:cs="Arial"/>
                <w:b/>
                <w:sz w:val="18"/>
                <w:szCs w:val="22"/>
                <w:lang w:eastAsia="en-GB"/>
              </w:rPr>
              <w:t>UAH</w:t>
            </w:r>
            <w:r>
              <w:rPr>
                <w:rFonts w:cs="Arial"/>
                <w:b/>
                <w:sz w:val="18"/>
                <w:szCs w:val="22"/>
                <w:lang w:eastAsia="en-GB"/>
              </w:rPr>
              <w:t>)</w:t>
            </w:r>
          </w:p>
        </w:tc>
      </w:tr>
      <w:tr w:rsidR="00AE7C28" w:rsidRPr="003C2393" w14:paraId="790BE614" w14:textId="77777777" w:rsidTr="00922CD9">
        <w:tc>
          <w:tcPr>
            <w:tcW w:w="4536" w:type="dxa"/>
            <w:tcBorders>
              <w:top w:val="single" w:sz="4" w:space="0" w:color="auto"/>
              <w:left w:val="single" w:sz="4" w:space="0" w:color="auto"/>
              <w:bottom w:val="single" w:sz="4" w:space="0" w:color="auto"/>
              <w:right w:val="single" w:sz="4" w:space="0" w:color="auto"/>
            </w:tcBorders>
            <w:shd w:val="clear" w:color="auto" w:fill="auto"/>
          </w:tcPr>
          <w:p w14:paraId="20B26487" w14:textId="77777777" w:rsidR="00AE7C28" w:rsidRPr="00922CD9" w:rsidRDefault="00AE7C28" w:rsidP="00922CD9">
            <w:pPr>
              <w:adjustRightInd w:val="0"/>
              <w:rPr>
                <w:rFonts w:cs="Arial"/>
                <w:sz w:val="18"/>
                <w:szCs w:val="22"/>
                <w:lang w:eastAsia="en-GB"/>
              </w:rPr>
            </w:pPr>
            <w:r w:rsidRPr="00922CD9">
              <w:rPr>
                <w:rFonts w:cs="Arial"/>
                <w:sz w:val="18"/>
                <w:szCs w:val="22"/>
                <w:lang w:eastAsia="en-GB"/>
              </w:rPr>
              <w:t xml:space="preserve">Account Name: Joint Stock Company </w:t>
            </w:r>
            <w:proofErr w:type="spellStart"/>
            <w:r w:rsidRPr="00922CD9">
              <w:rPr>
                <w:rFonts w:cs="Arial"/>
                <w:sz w:val="18"/>
                <w:szCs w:val="22"/>
                <w:lang w:eastAsia="en-GB"/>
              </w:rPr>
              <w:t>Ukrtransgaz</w:t>
            </w:r>
            <w:proofErr w:type="spellEnd"/>
          </w:p>
          <w:p w14:paraId="76C762E2" w14:textId="77777777" w:rsidR="00AE7C28" w:rsidRPr="00922CD9" w:rsidRDefault="00AE7C28" w:rsidP="00922CD9">
            <w:pPr>
              <w:adjustRightInd w:val="0"/>
              <w:rPr>
                <w:rFonts w:cs="Arial"/>
                <w:sz w:val="18"/>
                <w:szCs w:val="22"/>
                <w:lang w:eastAsia="en-GB"/>
              </w:rPr>
            </w:pPr>
            <w:r w:rsidRPr="00922CD9">
              <w:rPr>
                <w:rFonts w:cs="Arial"/>
                <w:sz w:val="18"/>
                <w:szCs w:val="22"/>
                <w:lang w:eastAsia="en-GB"/>
              </w:rPr>
              <w:t>Account number: 26009924441287.978</w:t>
            </w:r>
          </w:p>
          <w:p w14:paraId="5A29821E" w14:textId="77777777" w:rsidR="00AE7C28" w:rsidRPr="00922CD9" w:rsidRDefault="00AE7C28" w:rsidP="00922CD9">
            <w:pPr>
              <w:adjustRightInd w:val="0"/>
              <w:rPr>
                <w:rFonts w:cs="Arial"/>
                <w:sz w:val="18"/>
                <w:szCs w:val="22"/>
                <w:lang w:eastAsia="en-GB"/>
              </w:rPr>
            </w:pPr>
            <w:r w:rsidRPr="00922CD9">
              <w:rPr>
                <w:rFonts w:cs="Arial"/>
                <w:sz w:val="18"/>
                <w:szCs w:val="22"/>
                <w:lang w:eastAsia="en-GB"/>
              </w:rPr>
              <w:t>SWIFT: UGASUAUK</w:t>
            </w:r>
          </w:p>
          <w:p w14:paraId="0571A938" w14:textId="77777777" w:rsidR="00AE7C28" w:rsidRPr="00922CD9" w:rsidRDefault="00AE7C28" w:rsidP="00922CD9">
            <w:pPr>
              <w:adjustRightInd w:val="0"/>
              <w:rPr>
                <w:rFonts w:cs="Arial"/>
                <w:sz w:val="18"/>
                <w:szCs w:val="22"/>
                <w:lang w:eastAsia="en-GB"/>
              </w:rPr>
            </w:pPr>
            <w:r w:rsidRPr="00922CD9">
              <w:rPr>
                <w:rFonts w:cs="Arial"/>
                <w:sz w:val="18"/>
                <w:szCs w:val="22"/>
                <w:lang w:eastAsia="en-GB"/>
              </w:rPr>
              <w:t>Bank account number (IBAN): 4008864332 01</w:t>
            </w:r>
          </w:p>
          <w:p w14:paraId="74758788" w14:textId="77777777" w:rsidR="00AE7C28" w:rsidRPr="00922CD9" w:rsidRDefault="00AE7C28" w:rsidP="00922CD9">
            <w:pPr>
              <w:adjustRightInd w:val="0"/>
              <w:rPr>
                <w:rFonts w:cs="Arial"/>
                <w:sz w:val="18"/>
                <w:szCs w:val="22"/>
                <w:lang w:eastAsia="en-GB"/>
              </w:rPr>
            </w:pPr>
            <w:r w:rsidRPr="00922CD9">
              <w:rPr>
                <w:rFonts w:cs="Arial"/>
                <w:sz w:val="18"/>
                <w:szCs w:val="22"/>
                <w:lang w:eastAsia="en-GB"/>
              </w:rPr>
              <w:t>BANK CORRESPONDENT: Commerzbank AG</w:t>
            </w:r>
            <w:r>
              <w:rPr>
                <w:rFonts w:cs="Arial"/>
                <w:sz w:val="18"/>
                <w:szCs w:val="22"/>
                <w:lang w:eastAsia="en-GB"/>
              </w:rPr>
              <w:t>;</w:t>
            </w:r>
            <w:r w:rsidRPr="00922CD9">
              <w:rPr>
                <w:rFonts w:cs="Arial"/>
                <w:sz w:val="18"/>
                <w:szCs w:val="22"/>
                <w:lang w:eastAsia="en-GB"/>
              </w:rPr>
              <w:t xml:space="preserve"> SWIFT: COBADEFF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DD6377" w14:textId="77777777" w:rsidR="00AE7C28" w:rsidRPr="00922CD9" w:rsidRDefault="00AE7C28" w:rsidP="00AE7C28">
            <w:pPr>
              <w:adjustRightInd w:val="0"/>
              <w:ind w:left="322"/>
              <w:rPr>
                <w:rFonts w:cs="Arial"/>
                <w:sz w:val="18"/>
                <w:szCs w:val="22"/>
                <w:lang w:eastAsia="en-GB"/>
              </w:rPr>
            </w:pPr>
            <w:r w:rsidRPr="0067007F">
              <w:rPr>
                <w:rFonts w:cs="Arial"/>
                <w:sz w:val="18"/>
                <w:szCs w:val="22"/>
                <w:lang w:eastAsia="en-GB"/>
              </w:rPr>
              <w:t xml:space="preserve">Account </w:t>
            </w:r>
            <w:proofErr w:type="spellStart"/>
            <w:r w:rsidRPr="0067007F">
              <w:rPr>
                <w:rFonts w:cs="Arial"/>
                <w:sz w:val="18"/>
                <w:szCs w:val="22"/>
                <w:lang w:eastAsia="en-GB"/>
              </w:rPr>
              <w:t>Name:</w:t>
            </w:r>
            <w:r w:rsidRPr="00922CD9">
              <w:rPr>
                <w:rFonts w:cs="Arial"/>
                <w:sz w:val="18"/>
                <w:szCs w:val="22"/>
                <w:lang w:eastAsia="en-GB"/>
              </w:rPr>
              <w:t>Joint</w:t>
            </w:r>
            <w:proofErr w:type="spellEnd"/>
            <w:r w:rsidRPr="00922CD9">
              <w:rPr>
                <w:rFonts w:cs="Arial"/>
                <w:sz w:val="18"/>
                <w:szCs w:val="22"/>
                <w:lang w:eastAsia="en-GB"/>
              </w:rPr>
              <w:t xml:space="preserve"> Stock Company </w:t>
            </w:r>
            <w:proofErr w:type="spellStart"/>
            <w:r w:rsidRPr="00922CD9">
              <w:rPr>
                <w:rFonts w:cs="Arial"/>
                <w:sz w:val="18"/>
                <w:szCs w:val="22"/>
                <w:lang w:eastAsia="en-GB"/>
              </w:rPr>
              <w:t>Ukrtransgaz</w:t>
            </w:r>
            <w:proofErr w:type="spellEnd"/>
          </w:p>
          <w:p w14:paraId="573DBE32" w14:textId="77777777" w:rsidR="00AE7C28" w:rsidRPr="00922CD9" w:rsidRDefault="00AE7C28" w:rsidP="00AE7C28">
            <w:pPr>
              <w:adjustRightInd w:val="0"/>
              <w:ind w:left="322"/>
              <w:rPr>
                <w:rFonts w:cs="Arial"/>
                <w:sz w:val="18"/>
                <w:szCs w:val="22"/>
                <w:lang w:eastAsia="en-GB"/>
              </w:rPr>
            </w:pPr>
            <w:r w:rsidRPr="00922CD9">
              <w:rPr>
                <w:rFonts w:cs="Arial"/>
                <w:sz w:val="18"/>
                <w:szCs w:val="22"/>
                <w:lang w:eastAsia="en-GB"/>
              </w:rPr>
              <w:t>Account number: 26009924441287</w:t>
            </w:r>
          </w:p>
          <w:p w14:paraId="76B66891" w14:textId="77777777" w:rsidR="00AE7C28" w:rsidRPr="00922CD9" w:rsidRDefault="00AE7C28" w:rsidP="00AE7C28">
            <w:pPr>
              <w:adjustRightInd w:val="0"/>
              <w:ind w:left="322"/>
              <w:rPr>
                <w:rFonts w:cs="Arial"/>
                <w:sz w:val="18"/>
                <w:szCs w:val="22"/>
                <w:lang w:eastAsia="en-GB"/>
              </w:rPr>
            </w:pPr>
            <w:r w:rsidRPr="00922CD9">
              <w:rPr>
                <w:rFonts w:cs="Arial"/>
                <w:sz w:val="18"/>
                <w:szCs w:val="22"/>
                <w:lang w:eastAsia="en-GB"/>
              </w:rPr>
              <w:t>Bank: JSB “UKRGASBANK”</w:t>
            </w:r>
          </w:p>
          <w:p w14:paraId="4ED66BCD" w14:textId="77777777" w:rsidR="00AE7C28" w:rsidRPr="00922CD9" w:rsidRDefault="00AE7C28" w:rsidP="00AE7C28">
            <w:pPr>
              <w:adjustRightInd w:val="0"/>
              <w:ind w:left="322"/>
              <w:rPr>
                <w:rFonts w:cs="Arial"/>
                <w:sz w:val="18"/>
                <w:szCs w:val="22"/>
                <w:lang w:eastAsia="en-GB"/>
              </w:rPr>
            </w:pPr>
            <w:r w:rsidRPr="00922CD9">
              <w:rPr>
                <w:rFonts w:cs="Arial"/>
                <w:sz w:val="18"/>
                <w:szCs w:val="22"/>
                <w:lang w:eastAsia="en-GB"/>
              </w:rPr>
              <w:t xml:space="preserve">Bank address: 1, </w:t>
            </w:r>
            <w:proofErr w:type="spellStart"/>
            <w:r w:rsidRPr="00922CD9">
              <w:rPr>
                <w:rFonts w:cs="Arial"/>
                <w:sz w:val="18"/>
                <w:szCs w:val="22"/>
                <w:lang w:eastAsia="en-GB"/>
              </w:rPr>
              <w:t>Yerevanskaya</w:t>
            </w:r>
            <w:proofErr w:type="spellEnd"/>
            <w:r w:rsidRPr="00922CD9">
              <w:rPr>
                <w:rFonts w:cs="Arial"/>
                <w:sz w:val="18"/>
                <w:szCs w:val="22"/>
                <w:lang w:eastAsia="en-GB"/>
              </w:rPr>
              <w:t xml:space="preserve"> St., Kyiv, Ukraine</w:t>
            </w:r>
          </w:p>
          <w:p w14:paraId="12F26B52" w14:textId="77777777" w:rsidR="00AE7C28" w:rsidRPr="00922CD9" w:rsidRDefault="00AE7C28">
            <w:pPr>
              <w:adjustRightInd w:val="0"/>
              <w:ind w:left="322"/>
              <w:rPr>
                <w:rFonts w:cs="Arial"/>
                <w:sz w:val="18"/>
                <w:szCs w:val="22"/>
                <w:lang w:eastAsia="en-GB"/>
              </w:rPr>
            </w:pPr>
            <w:r w:rsidRPr="00922CD9">
              <w:rPr>
                <w:rFonts w:cs="Arial"/>
                <w:sz w:val="18"/>
                <w:szCs w:val="22"/>
                <w:lang w:eastAsia="en-GB"/>
              </w:rPr>
              <w:t>Bank code: 320478</w:t>
            </w:r>
          </w:p>
        </w:tc>
      </w:tr>
      <w:bookmarkEnd w:id="6"/>
    </w:tbl>
    <w:p w14:paraId="58867D6F" w14:textId="77777777" w:rsidR="00D71BC1" w:rsidRPr="003532B8" w:rsidRDefault="00D71BC1" w:rsidP="003532B8">
      <w:pPr>
        <w:rPr>
          <w:rFonts w:cs="Arial"/>
        </w:rPr>
      </w:pPr>
    </w:p>
    <w:p w14:paraId="3A86E204" w14:textId="77777777" w:rsidR="00D71BC1" w:rsidRPr="003532B8" w:rsidRDefault="00D71BC1" w:rsidP="00D71BC1">
      <w:pPr>
        <w:rPr>
          <w:rFonts w:cs="Arial"/>
        </w:rPr>
      </w:pPr>
    </w:p>
    <w:p w14:paraId="6399935C" w14:textId="77777777" w:rsidR="00A17BC2" w:rsidRDefault="00A17BC2" w:rsidP="00D71BC1">
      <w:pPr>
        <w:ind w:right="-43"/>
        <w:rPr>
          <w:rFonts w:cs="Arial"/>
        </w:rPr>
      </w:pPr>
      <w:r>
        <w:rPr>
          <w:rFonts w:cs="Arial"/>
        </w:rPr>
        <w:t xml:space="preserve">Please specify the purpose of the payment as </w:t>
      </w:r>
      <w:r w:rsidR="00CA2797">
        <w:rPr>
          <w:rFonts w:cs="Arial"/>
        </w:rPr>
        <w:t>“Payment for Tender Document, SG.PP.1-</w:t>
      </w:r>
      <w:r w:rsidR="00CA2797" w:rsidRPr="00CA2797">
        <w:rPr>
          <w:rFonts w:cs="Arial"/>
        </w:rPr>
        <w:t xml:space="preserve"> </w:t>
      </w:r>
      <w:r w:rsidR="00CA2797">
        <w:rPr>
          <w:rFonts w:cs="Arial"/>
        </w:rPr>
        <w:t>SG.PP.2-</w:t>
      </w:r>
      <w:r w:rsidR="00CA2797" w:rsidRPr="00CA2797">
        <w:rPr>
          <w:rFonts w:cs="Arial"/>
        </w:rPr>
        <w:t xml:space="preserve"> </w:t>
      </w:r>
      <w:r w:rsidR="00CA2797">
        <w:rPr>
          <w:rFonts w:cs="Arial"/>
        </w:rPr>
        <w:t>SG.PP.3-</w:t>
      </w:r>
      <w:r w:rsidR="00CA2797" w:rsidRPr="00CA2797">
        <w:rPr>
          <w:rFonts w:cs="Arial"/>
        </w:rPr>
        <w:t xml:space="preserve"> </w:t>
      </w:r>
      <w:r w:rsidR="00CA2797">
        <w:rPr>
          <w:rFonts w:cs="Arial"/>
        </w:rPr>
        <w:t>SG.PP.4</w:t>
      </w:r>
      <w:r w:rsidR="008940AD">
        <w:rPr>
          <w:rFonts w:cs="Arial"/>
        </w:rPr>
        <w:t>”.</w:t>
      </w:r>
    </w:p>
    <w:p w14:paraId="15B71D72" w14:textId="77777777" w:rsidR="00A17BC2" w:rsidRDefault="00A17BC2" w:rsidP="00D71BC1">
      <w:pPr>
        <w:ind w:right="-43"/>
        <w:rPr>
          <w:rFonts w:cs="Arial"/>
        </w:rPr>
      </w:pPr>
    </w:p>
    <w:p w14:paraId="2CF15CE8" w14:textId="77777777" w:rsidR="00D71BC1" w:rsidRDefault="00FC70A0" w:rsidP="00D71BC1">
      <w:pPr>
        <w:ind w:right="-43"/>
        <w:rPr>
          <w:rFonts w:cs="Arial"/>
          <w:lang w:eastAsia="en-GB"/>
        </w:rPr>
      </w:pPr>
      <w:r w:rsidRPr="003532B8">
        <w:rPr>
          <w:rFonts w:cs="Arial"/>
          <w:lang w:eastAsia="en-GB"/>
        </w:rPr>
        <w:t xml:space="preserve">If requested </w:t>
      </w:r>
      <w:r>
        <w:rPr>
          <w:rFonts w:cs="Arial"/>
          <w:lang w:eastAsia="en-GB"/>
        </w:rPr>
        <w:t>by the Tenderer,</w:t>
      </w:r>
      <w:r w:rsidRPr="003532B8">
        <w:rPr>
          <w:rFonts w:cs="Arial"/>
        </w:rPr>
        <w:t xml:space="preserve"> </w:t>
      </w:r>
      <w:r>
        <w:rPr>
          <w:rFonts w:cs="Arial"/>
        </w:rPr>
        <w:t>u</w:t>
      </w:r>
      <w:r w:rsidR="00D71BC1" w:rsidRPr="003532B8">
        <w:rPr>
          <w:rFonts w:cs="Arial"/>
        </w:rPr>
        <w:t xml:space="preserve">pon </w:t>
      </w:r>
      <w:r w:rsidR="008940AD">
        <w:rPr>
          <w:rFonts w:cs="Arial"/>
        </w:rPr>
        <w:t xml:space="preserve">submission of a written application and upon </w:t>
      </w:r>
      <w:r w:rsidR="00D71BC1" w:rsidRPr="003532B8">
        <w:rPr>
          <w:rFonts w:cs="Arial"/>
        </w:rPr>
        <w:t>receiving appropriate evidence of payment of the non-refundable fee, the documents</w:t>
      </w:r>
      <w:r w:rsidR="006325D3">
        <w:rPr>
          <w:rFonts w:cs="Arial"/>
        </w:rPr>
        <w:t xml:space="preserve"> together with the digital copy </w:t>
      </w:r>
      <w:r w:rsidR="00101B92">
        <w:rPr>
          <w:rFonts w:cs="Arial"/>
        </w:rPr>
        <w:t xml:space="preserve">on a </w:t>
      </w:r>
      <w:proofErr w:type="spellStart"/>
      <w:r w:rsidR="00101B92">
        <w:rPr>
          <w:rFonts w:cs="Arial"/>
        </w:rPr>
        <w:t>usb</w:t>
      </w:r>
      <w:proofErr w:type="spellEnd"/>
      <w:r w:rsidR="00101B92">
        <w:rPr>
          <w:rFonts w:cs="Arial"/>
        </w:rPr>
        <w:t xml:space="preserve"> stick </w:t>
      </w:r>
      <w:r w:rsidR="006325D3">
        <w:rPr>
          <w:rFonts w:cs="Arial"/>
        </w:rPr>
        <w:t>(</w:t>
      </w:r>
      <w:r w:rsidR="00101B92">
        <w:rPr>
          <w:rFonts w:cs="Arial"/>
        </w:rPr>
        <w:t xml:space="preserve">in </w:t>
      </w:r>
      <w:r w:rsidR="006325D3">
        <w:rPr>
          <w:rFonts w:cs="Arial"/>
        </w:rPr>
        <w:t>pdf format)</w:t>
      </w:r>
      <w:r w:rsidR="00D71BC1" w:rsidRPr="003532B8">
        <w:rPr>
          <w:rFonts w:cs="Arial"/>
        </w:rPr>
        <w:t xml:space="preserve"> will be promptly dispatched by courier</w:t>
      </w:r>
      <w:r w:rsidR="00960198" w:rsidRPr="003532B8">
        <w:rPr>
          <w:rFonts w:cs="Arial"/>
        </w:rPr>
        <w:t xml:space="preserve">, </w:t>
      </w:r>
      <w:r w:rsidR="00D71BC1" w:rsidRPr="003532B8">
        <w:rPr>
          <w:rFonts w:cs="Arial"/>
        </w:rPr>
        <w:t>however, no liability can be accepted for loss or late delivery</w:t>
      </w:r>
      <w:r w:rsidR="00101B92">
        <w:rPr>
          <w:rFonts w:cs="Arial"/>
        </w:rPr>
        <w:t xml:space="preserve">. </w:t>
      </w:r>
      <w:r w:rsidR="00D71BC1" w:rsidRPr="003532B8">
        <w:rPr>
          <w:rFonts w:cs="Arial"/>
          <w:lang w:eastAsia="en-GB"/>
        </w:rPr>
        <w:t xml:space="preserve">If requested </w:t>
      </w:r>
      <w:r w:rsidR="006325D3">
        <w:rPr>
          <w:rFonts w:cs="Arial"/>
          <w:lang w:eastAsia="en-GB"/>
        </w:rPr>
        <w:t xml:space="preserve">by the Tenderer, </w:t>
      </w:r>
      <w:r w:rsidR="00D71BC1" w:rsidRPr="003532B8">
        <w:rPr>
          <w:rFonts w:cs="Arial"/>
          <w:lang w:eastAsia="en-GB"/>
        </w:rPr>
        <w:t xml:space="preserve">the documents can also be dispatched electronically </w:t>
      </w:r>
      <w:r w:rsidR="006325D3">
        <w:rPr>
          <w:rFonts w:cs="Arial"/>
          <w:lang w:eastAsia="en-GB"/>
        </w:rPr>
        <w:t xml:space="preserve">(in pdf format) </w:t>
      </w:r>
      <w:r w:rsidR="00D71BC1" w:rsidRPr="003532B8">
        <w:rPr>
          <w:rFonts w:cs="Arial"/>
          <w:lang w:eastAsia="en-GB"/>
        </w:rPr>
        <w:t>after the presentation by the prospective tenderer of appropriate evidence of payment of the non-refundable fee</w:t>
      </w:r>
      <w:r w:rsidR="008940AD">
        <w:rPr>
          <w:rFonts w:cs="Arial"/>
          <w:lang w:eastAsia="en-GB"/>
        </w:rPr>
        <w:t xml:space="preserve"> and u</w:t>
      </w:r>
      <w:r w:rsidR="008940AD" w:rsidRPr="003532B8">
        <w:rPr>
          <w:rFonts w:cs="Arial"/>
        </w:rPr>
        <w:t xml:space="preserve">pon </w:t>
      </w:r>
      <w:r w:rsidR="008940AD">
        <w:rPr>
          <w:rFonts w:cs="Arial"/>
        </w:rPr>
        <w:t>submission of a written application</w:t>
      </w:r>
      <w:r w:rsidR="00D71BC1" w:rsidRPr="003532B8">
        <w:rPr>
          <w:rFonts w:cs="Arial"/>
          <w:lang w:eastAsia="en-GB"/>
        </w:rPr>
        <w:t>. In the event of any discrepancy between electronic and hard copies of the documents, the hard copy shall prevail.</w:t>
      </w:r>
    </w:p>
    <w:p w14:paraId="4285F67D" w14:textId="77777777" w:rsidR="00CA2797" w:rsidRDefault="00CA2797" w:rsidP="00D71BC1">
      <w:pPr>
        <w:ind w:right="-43"/>
        <w:rPr>
          <w:rFonts w:cs="Arial"/>
          <w:lang w:eastAsia="en-GB"/>
        </w:rPr>
      </w:pPr>
    </w:p>
    <w:p w14:paraId="284DFAD2" w14:textId="77777777" w:rsidR="00D71BC1" w:rsidRPr="003532B8" w:rsidRDefault="00D71BC1" w:rsidP="00D71BC1">
      <w:pPr>
        <w:keepLines/>
        <w:rPr>
          <w:rFonts w:cs="Arial"/>
        </w:rPr>
      </w:pPr>
      <w:r w:rsidRPr="003532B8">
        <w:rPr>
          <w:rFonts w:cs="Arial"/>
        </w:rPr>
        <w:t xml:space="preserve">All tenders must be accompanied by a tender security of </w:t>
      </w:r>
      <w:r w:rsidR="00684905" w:rsidRPr="003532B8">
        <w:rPr>
          <w:rFonts w:cs="Arial"/>
          <w:b/>
        </w:rPr>
        <w:t>9</w:t>
      </w:r>
      <w:r w:rsidR="00362DEA" w:rsidRPr="003532B8">
        <w:rPr>
          <w:rFonts w:cs="Arial"/>
          <w:b/>
        </w:rPr>
        <w:t>5</w:t>
      </w:r>
      <w:r w:rsidR="00960198" w:rsidRPr="003532B8">
        <w:rPr>
          <w:rFonts w:cs="Arial"/>
          <w:b/>
        </w:rPr>
        <w:t>0,000 (</w:t>
      </w:r>
      <w:r w:rsidR="00684905" w:rsidRPr="003532B8">
        <w:rPr>
          <w:rFonts w:cs="Arial"/>
          <w:b/>
        </w:rPr>
        <w:t>nine</w:t>
      </w:r>
      <w:r w:rsidR="00960198" w:rsidRPr="003532B8">
        <w:rPr>
          <w:rFonts w:cs="Arial"/>
          <w:b/>
        </w:rPr>
        <w:t xml:space="preserve"> hundred</w:t>
      </w:r>
      <w:r w:rsidR="00362DEA" w:rsidRPr="003532B8">
        <w:rPr>
          <w:rFonts w:cs="Arial"/>
          <w:b/>
        </w:rPr>
        <w:t xml:space="preserve"> fifty </w:t>
      </w:r>
      <w:r w:rsidR="00960198" w:rsidRPr="003532B8">
        <w:rPr>
          <w:rFonts w:cs="Arial"/>
          <w:b/>
        </w:rPr>
        <w:t>thousand) Euro</w:t>
      </w:r>
      <w:r w:rsidR="00960198" w:rsidRPr="003532B8">
        <w:rPr>
          <w:rFonts w:cs="Arial"/>
        </w:rPr>
        <w:t xml:space="preserve"> </w:t>
      </w:r>
      <w:r w:rsidR="00960198" w:rsidRPr="00922CD9">
        <w:rPr>
          <w:rFonts w:cs="Arial"/>
        </w:rPr>
        <w:t xml:space="preserve">for each </w:t>
      </w:r>
      <w:r w:rsidR="007A2E7F" w:rsidRPr="00922CD9">
        <w:rPr>
          <w:rFonts w:cs="Arial"/>
        </w:rPr>
        <w:t>l</w:t>
      </w:r>
      <w:r w:rsidR="00960198" w:rsidRPr="00922CD9">
        <w:rPr>
          <w:rFonts w:cs="Arial"/>
        </w:rPr>
        <w:t>ot</w:t>
      </w:r>
      <w:r w:rsidR="00960198" w:rsidRPr="003532B8">
        <w:rPr>
          <w:rFonts w:cs="Arial"/>
        </w:rPr>
        <w:t xml:space="preserve"> </w:t>
      </w:r>
      <w:r w:rsidRPr="003532B8">
        <w:rPr>
          <w:rFonts w:cs="Arial"/>
        </w:rPr>
        <w:t>or its equivalent in a convertible currency.</w:t>
      </w:r>
    </w:p>
    <w:p w14:paraId="529C02DC" w14:textId="77777777" w:rsidR="00D71BC1" w:rsidRPr="003532B8" w:rsidRDefault="00D71BC1" w:rsidP="00D71BC1">
      <w:pPr>
        <w:keepLines/>
        <w:rPr>
          <w:rFonts w:cs="Arial"/>
        </w:rPr>
      </w:pPr>
    </w:p>
    <w:p w14:paraId="46269115" w14:textId="3DA83F0E" w:rsidR="00D71BC1" w:rsidRPr="003532B8" w:rsidRDefault="00D71BC1" w:rsidP="00D71BC1">
      <w:pPr>
        <w:keepLines/>
        <w:rPr>
          <w:rFonts w:cs="Arial"/>
        </w:rPr>
      </w:pPr>
      <w:r w:rsidRPr="003532B8">
        <w:rPr>
          <w:rFonts w:cs="Arial"/>
        </w:rPr>
        <w:t xml:space="preserve">Tenders </w:t>
      </w:r>
      <w:proofErr w:type="gramStart"/>
      <w:r w:rsidRPr="003532B8">
        <w:rPr>
          <w:rFonts w:cs="Arial"/>
        </w:rPr>
        <w:t>must be delivered</w:t>
      </w:r>
      <w:proofErr w:type="gramEnd"/>
      <w:r w:rsidRPr="003532B8">
        <w:rPr>
          <w:rFonts w:cs="Arial"/>
        </w:rPr>
        <w:t xml:space="preserve"> to the office at the address below on or before</w:t>
      </w:r>
      <w:r w:rsidR="00960198" w:rsidRPr="003532B8">
        <w:rPr>
          <w:rFonts w:cs="Arial"/>
        </w:rPr>
        <w:t xml:space="preserve"> </w:t>
      </w:r>
      <w:r w:rsidR="00FA08DE">
        <w:rPr>
          <w:rFonts w:cs="Arial"/>
          <w:b/>
        </w:rPr>
        <w:t>September 27</w:t>
      </w:r>
      <w:r w:rsidR="00960198" w:rsidRPr="00922CD9">
        <w:rPr>
          <w:rFonts w:cs="Arial"/>
          <w:b/>
        </w:rPr>
        <w:t>, 2018</w:t>
      </w:r>
      <w:r w:rsidR="00BB423C" w:rsidRPr="003532B8">
        <w:rPr>
          <w:rFonts w:cs="Arial"/>
          <w:b/>
        </w:rPr>
        <w:t xml:space="preserve"> at 1</w:t>
      </w:r>
      <w:r w:rsidR="00186113">
        <w:rPr>
          <w:rFonts w:cs="Arial"/>
          <w:b/>
        </w:rPr>
        <w:t>1</w:t>
      </w:r>
      <w:r w:rsidR="00BB423C" w:rsidRPr="003532B8">
        <w:rPr>
          <w:rFonts w:cs="Arial"/>
          <w:b/>
        </w:rPr>
        <w:t>:00 (</w:t>
      </w:r>
      <w:r w:rsidR="00A500F9">
        <w:rPr>
          <w:rFonts w:cs="Arial"/>
          <w:b/>
        </w:rPr>
        <w:t>Kyiv</w:t>
      </w:r>
      <w:r w:rsidR="00BB423C" w:rsidRPr="003532B8">
        <w:rPr>
          <w:rFonts w:cs="Arial"/>
          <w:b/>
        </w:rPr>
        <w:t xml:space="preserve"> time)</w:t>
      </w:r>
      <w:r w:rsidRPr="003532B8">
        <w:rPr>
          <w:rFonts w:cs="Arial"/>
        </w:rPr>
        <w:t>, at which time they will be opened in the presence of those Tenderers’ representatives who choose to attend.</w:t>
      </w:r>
    </w:p>
    <w:p w14:paraId="5098A054" w14:textId="77777777" w:rsidR="00D71BC1" w:rsidRPr="003532B8" w:rsidRDefault="00D71BC1" w:rsidP="00D71BC1">
      <w:pPr>
        <w:rPr>
          <w:rFonts w:cs="Arial"/>
        </w:rPr>
      </w:pPr>
    </w:p>
    <w:p w14:paraId="0A4B9E38" w14:textId="77777777" w:rsidR="00D71BC1" w:rsidRPr="003532B8" w:rsidRDefault="00D71BC1" w:rsidP="00922CD9">
      <w:pPr>
        <w:pStyle w:val="Bodycopy"/>
        <w:jc w:val="both"/>
        <w:rPr>
          <w:rFonts w:cs="Arial"/>
          <w:sz w:val="20"/>
          <w:szCs w:val="20"/>
          <w:lang w:val="en-GB"/>
        </w:rPr>
      </w:pPr>
      <w:r w:rsidRPr="003532B8">
        <w:rPr>
          <w:rFonts w:cs="Arial"/>
          <w:sz w:val="20"/>
          <w:szCs w:val="20"/>
          <w:lang w:val="en-GB"/>
        </w:rPr>
        <w:t xml:space="preserve">The applicable procurement rules are the Bank’s Procurement Policies and Rules (PP&amp;R) which can be located at: </w:t>
      </w:r>
    </w:p>
    <w:p w14:paraId="12018CCF" w14:textId="77777777" w:rsidR="00D71BC1" w:rsidRPr="003532B8" w:rsidRDefault="00D71BC1" w:rsidP="00D71BC1">
      <w:pPr>
        <w:ind w:left="240"/>
        <w:jc w:val="left"/>
        <w:rPr>
          <w:rFonts w:cs="Arial"/>
        </w:rPr>
      </w:pPr>
    </w:p>
    <w:p w14:paraId="60839918" w14:textId="77777777" w:rsidR="00D71BC1" w:rsidRPr="003532B8" w:rsidRDefault="00467B2A" w:rsidP="00D71BC1">
      <w:pPr>
        <w:jc w:val="left"/>
        <w:rPr>
          <w:rFonts w:cs="Arial"/>
          <w:b/>
        </w:rPr>
      </w:pPr>
      <w:hyperlink r:id="rId8" w:history="1">
        <w:r w:rsidR="00D71BC1" w:rsidRPr="003532B8">
          <w:rPr>
            <w:rStyle w:val="a7"/>
            <w:rFonts w:cs="Arial"/>
            <w:b/>
          </w:rPr>
          <w:t>http://www.ebrd.com/news/publications/policies/procurement-policies-and-rules.html</w:t>
        </w:r>
      </w:hyperlink>
    </w:p>
    <w:p w14:paraId="33951AE4" w14:textId="77777777" w:rsidR="00D71BC1" w:rsidRPr="003532B8" w:rsidRDefault="00D71BC1" w:rsidP="00D71BC1">
      <w:pPr>
        <w:rPr>
          <w:rFonts w:cs="Arial"/>
        </w:rPr>
      </w:pPr>
    </w:p>
    <w:p w14:paraId="7A356940" w14:textId="77777777" w:rsidR="00D71BC1" w:rsidRPr="003532B8" w:rsidRDefault="00D71BC1" w:rsidP="00D71BC1">
      <w:pPr>
        <w:rPr>
          <w:rFonts w:cs="Arial"/>
        </w:rPr>
      </w:pPr>
      <w:r w:rsidRPr="003532B8">
        <w:rPr>
          <w:rFonts w:cs="Arial"/>
        </w:rPr>
        <w:t>A register of potential Tenderers who have purchased the tender documents may be inspected at the address below.</w:t>
      </w:r>
    </w:p>
    <w:p w14:paraId="6E13C6F1" w14:textId="77777777" w:rsidR="00D71BC1" w:rsidRPr="003532B8" w:rsidRDefault="00D71BC1" w:rsidP="00D71BC1">
      <w:pPr>
        <w:rPr>
          <w:rFonts w:cs="Arial"/>
        </w:rPr>
      </w:pPr>
    </w:p>
    <w:p w14:paraId="07C3EDC9" w14:textId="77777777" w:rsidR="00D71BC1" w:rsidRPr="003532B8" w:rsidRDefault="00D71BC1" w:rsidP="00D71BC1">
      <w:pPr>
        <w:rPr>
          <w:rFonts w:cs="Arial"/>
        </w:rPr>
      </w:pPr>
      <w:r w:rsidRPr="003532B8">
        <w:rPr>
          <w:rFonts w:cs="Arial"/>
        </w:rPr>
        <w:t>Prospective Tenderers may obtain further information from, and also inspect and acquire the tender documents at, the following office:</w:t>
      </w:r>
    </w:p>
    <w:p w14:paraId="0285F098" w14:textId="77777777" w:rsidR="001975C7" w:rsidRPr="003532B8" w:rsidRDefault="001975C7" w:rsidP="001975C7">
      <w:pPr>
        <w:ind w:left="1701"/>
        <w:jc w:val="center"/>
        <w:rPr>
          <w:rFonts w:cs="Arial"/>
        </w:rPr>
      </w:pPr>
    </w:p>
    <w:p w14:paraId="676BB003" w14:textId="77777777" w:rsidR="00BF6B38" w:rsidRPr="003532B8" w:rsidRDefault="001975C7" w:rsidP="00997A5E">
      <w:pPr>
        <w:jc w:val="center"/>
        <w:rPr>
          <w:rFonts w:cs="Arial"/>
        </w:rPr>
      </w:pPr>
      <w:r w:rsidRPr="003532B8">
        <w:rPr>
          <w:rFonts w:cs="Arial"/>
        </w:rPr>
        <w:t xml:space="preserve">Attention to: Mr. Oleg </w:t>
      </w:r>
      <w:proofErr w:type="spellStart"/>
      <w:r w:rsidRPr="003532B8">
        <w:rPr>
          <w:rFonts w:cs="Arial"/>
        </w:rPr>
        <w:t>Mykhalevych</w:t>
      </w:r>
      <w:proofErr w:type="spellEnd"/>
      <w:r w:rsidRPr="003532B8">
        <w:rPr>
          <w:rFonts w:cs="Arial"/>
        </w:rPr>
        <w:t>, Chief Engineer</w:t>
      </w:r>
      <w:r w:rsidR="00BF6B38" w:rsidRPr="003532B8">
        <w:rPr>
          <w:rFonts w:cs="Arial"/>
        </w:rPr>
        <w:t xml:space="preserve"> </w:t>
      </w:r>
      <w:r w:rsidR="00D31F5F" w:rsidRPr="003532B8">
        <w:rPr>
          <w:rFonts w:cs="Arial"/>
        </w:rPr>
        <w:t>of Branch “Operator of the gas transmission system of Ukraine” of JOINT STOCK COMPANY UKRTRANSGAZ</w:t>
      </w:r>
    </w:p>
    <w:p w14:paraId="294C5728" w14:textId="77777777" w:rsidR="001975C7" w:rsidRPr="003532B8" w:rsidRDefault="00BF6B38" w:rsidP="00997A5E">
      <w:pPr>
        <w:jc w:val="center"/>
        <w:rPr>
          <w:rFonts w:cs="Arial"/>
        </w:rPr>
      </w:pPr>
      <w:r w:rsidRPr="003532B8">
        <w:rPr>
          <w:rFonts w:cs="Arial"/>
        </w:rPr>
        <w:t>Branch “Operator of the gas transmission system of Ukraine”</w:t>
      </w:r>
    </w:p>
    <w:p w14:paraId="70B871DE" w14:textId="77777777" w:rsidR="001975C7" w:rsidRPr="003532B8" w:rsidRDefault="00657CC0" w:rsidP="00997A5E">
      <w:pPr>
        <w:jc w:val="center"/>
        <w:rPr>
          <w:rFonts w:cs="Arial"/>
        </w:rPr>
      </w:pPr>
      <w:r w:rsidRPr="003532B8">
        <w:rPr>
          <w:rFonts w:cs="Arial"/>
        </w:rPr>
        <w:t>JOINT STOCK COMPANY UKRTRANSGAZ</w:t>
      </w:r>
    </w:p>
    <w:p w14:paraId="6EF557C4" w14:textId="77777777" w:rsidR="001975C7" w:rsidRPr="003532B8" w:rsidRDefault="001975C7" w:rsidP="00997A5E">
      <w:pPr>
        <w:jc w:val="center"/>
        <w:rPr>
          <w:rFonts w:cs="Arial"/>
        </w:rPr>
      </w:pPr>
      <w:r w:rsidRPr="003532B8">
        <w:rPr>
          <w:rFonts w:cs="Arial"/>
        </w:rPr>
        <w:t xml:space="preserve">Address: 9/1, </w:t>
      </w:r>
      <w:proofErr w:type="spellStart"/>
      <w:r w:rsidRPr="003532B8">
        <w:rPr>
          <w:rFonts w:cs="Arial"/>
        </w:rPr>
        <w:t>Klovsky</w:t>
      </w:r>
      <w:proofErr w:type="spellEnd"/>
      <w:r w:rsidRPr="003532B8">
        <w:rPr>
          <w:rFonts w:cs="Arial"/>
        </w:rPr>
        <w:t xml:space="preserve"> Descent, Kyiv, 01021</w:t>
      </w:r>
    </w:p>
    <w:p w14:paraId="5534FFCD" w14:textId="77777777" w:rsidR="001975C7" w:rsidRPr="003532B8" w:rsidRDefault="001975C7" w:rsidP="00997A5E">
      <w:pPr>
        <w:jc w:val="center"/>
        <w:rPr>
          <w:rFonts w:cs="Arial"/>
        </w:rPr>
      </w:pPr>
      <w:r w:rsidRPr="003532B8">
        <w:rPr>
          <w:rFonts w:cs="Arial"/>
        </w:rPr>
        <w:t>Country: Ukraine</w:t>
      </w:r>
    </w:p>
    <w:p w14:paraId="6D463037" w14:textId="77777777" w:rsidR="001975C7" w:rsidRPr="003532B8" w:rsidRDefault="001975C7" w:rsidP="00997A5E">
      <w:pPr>
        <w:jc w:val="center"/>
        <w:rPr>
          <w:rFonts w:cs="Arial"/>
        </w:rPr>
      </w:pPr>
      <w:r w:rsidRPr="003532B8">
        <w:rPr>
          <w:rFonts w:cs="Arial"/>
        </w:rPr>
        <w:t>Telephone: +380 44 4612308</w:t>
      </w:r>
    </w:p>
    <w:p w14:paraId="38B49887" w14:textId="77777777" w:rsidR="001975C7" w:rsidRPr="003532B8" w:rsidRDefault="001975C7" w:rsidP="00997A5E">
      <w:pPr>
        <w:jc w:val="center"/>
        <w:rPr>
          <w:rFonts w:cs="Arial"/>
        </w:rPr>
      </w:pPr>
      <w:r w:rsidRPr="003532B8">
        <w:rPr>
          <w:rFonts w:cs="Arial"/>
        </w:rPr>
        <w:t>Facsimile number: +380 44 4612095</w:t>
      </w:r>
    </w:p>
    <w:p w14:paraId="6E5101D6" w14:textId="7CD2BC43" w:rsidR="00B866D4" w:rsidRPr="006D600A" w:rsidRDefault="001975C7" w:rsidP="006D600A">
      <w:pPr>
        <w:jc w:val="center"/>
        <w:rPr>
          <w:rFonts w:cs="Arial"/>
        </w:rPr>
      </w:pPr>
      <w:r w:rsidRPr="003532B8">
        <w:rPr>
          <w:rFonts w:cs="Arial"/>
        </w:rPr>
        <w:t>Electronic mail address: mykhalevych-ot@utg.ua</w:t>
      </w:r>
    </w:p>
    <w:sectPr w:rsidR="00B866D4" w:rsidRPr="006D600A">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5EC3" w14:textId="77777777" w:rsidR="00467B2A" w:rsidRDefault="00467B2A" w:rsidP="00D71BC1">
      <w:r>
        <w:separator/>
      </w:r>
    </w:p>
  </w:endnote>
  <w:endnote w:type="continuationSeparator" w:id="0">
    <w:p w14:paraId="352157C9" w14:textId="77777777" w:rsidR="00467B2A" w:rsidRDefault="00467B2A" w:rsidP="00D7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altName w:val="Corbel"/>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344021"/>
      <w:docPartObj>
        <w:docPartGallery w:val="Page Numbers (Bottom of Page)"/>
        <w:docPartUnique/>
      </w:docPartObj>
    </w:sdtPr>
    <w:sdtEndPr/>
    <w:sdtContent>
      <w:p w14:paraId="02B7B99D" w14:textId="77777777" w:rsidR="0013157F" w:rsidRDefault="0013157F">
        <w:pPr>
          <w:pStyle w:val="a3"/>
          <w:jc w:val="center"/>
        </w:pPr>
        <w:r>
          <w:fldChar w:fldCharType="begin"/>
        </w:r>
        <w:r>
          <w:instrText>PAGE   \* MERGEFORMAT</w:instrText>
        </w:r>
        <w:r>
          <w:fldChar w:fldCharType="separate"/>
        </w:r>
        <w:r w:rsidR="00F3025D" w:rsidRPr="00F3025D">
          <w:rPr>
            <w:noProof/>
            <w:lang w:val="tr-TR"/>
          </w:rPr>
          <w:t>3</w:t>
        </w:r>
        <w:r>
          <w:fldChar w:fldCharType="end"/>
        </w:r>
      </w:p>
    </w:sdtContent>
  </w:sdt>
  <w:p w14:paraId="5D585EF3" w14:textId="77777777" w:rsidR="0013157F" w:rsidRDefault="001315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1DAE" w14:textId="77777777" w:rsidR="00B264FE" w:rsidRPr="005E6F65" w:rsidRDefault="00277B02" w:rsidP="00224BF1">
    <w:pPr>
      <w:pStyle w:val="a3"/>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7999" w14:textId="77777777" w:rsidR="00467B2A" w:rsidRDefault="00467B2A" w:rsidP="00D71BC1">
      <w:r>
        <w:separator/>
      </w:r>
    </w:p>
  </w:footnote>
  <w:footnote w:type="continuationSeparator" w:id="0">
    <w:p w14:paraId="50CA13E4" w14:textId="77777777" w:rsidR="00467B2A" w:rsidRDefault="00467B2A" w:rsidP="00D7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7EE4" w14:textId="77777777" w:rsidR="00B264FE" w:rsidRPr="00D71BC1" w:rsidRDefault="00467B2A" w:rsidP="00D71BC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79F"/>
    <w:multiLevelType w:val="hybridMultilevel"/>
    <w:tmpl w:val="FBD6DB4C"/>
    <w:lvl w:ilvl="0" w:tplc="041F000B">
      <w:start w:val="1"/>
      <w:numFmt w:val="bullet"/>
      <w:lvlText w:val=""/>
      <w:lvlJc w:val="left"/>
      <w:pPr>
        <w:ind w:left="1146" w:hanging="360"/>
      </w:pPr>
      <w:rPr>
        <w:rFonts w:ascii="Wingdings" w:hAnsi="Wingdings" w:hint="default"/>
      </w:rPr>
    </w:lvl>
    <w:lvl w:ilvl="1" w:tplc="626892E0">
      <w:numFmt w:val="bullet"/>
      <w:lvlText w:val="-"/>
      <w:lvlJc w:val="left"/>
      <w:pPr>
        <w:ind w:left="1866" w:hanging="360"/>
      </w:pPr>
      <w:rPr>
        <w:rFonts w:ascii="Arial" w:eastAsia="Times New Roman" w:hAnsi="Arial" w:cs="Arial"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C3E647D"/>
    <w:multiLevelType w:val="hybridMultilevel"/>
    <w:tmpl w:val="339EA5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18A9"/>
    <w:multiLevelType w:val="hybridMultilevel"/>
    <w:tmpl w:val="E14CA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5939D0"/>
    <w:multiLevelType w:val="hybridMultilevel"/>
    <w:tmpl w:val="5BB6B98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4" w15:restartNumberingAfterBreak="0">
    <w:nsid w:val="4FDE3E16"/>
    <w:multiLevelType w:val="hybridMultilevel"/>
    <w:tmpl w:val="0644D71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72F0439A"/>
    <w:multiLevelType w:val="hybridMultilevel"/>
    <w:tmpl w:val="6032EB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626892E0">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C1"/>
    <w:rsid w:val="00006291"/>
    <w:rsid w:val="00042CF5"/>
    <w:rsid w:val="00052FCE"/>
    <w:rsid w:val="00085E4A"/>
    <w:rsid w:val="00087D61"/>
    <w:rsid w:val="000A430B"/>
    <w:rsid w:val="000C47E8"/>
    <w:rsid w:val="00101B92"/>
    <w:rsid w:val="00102D04"/>
    <w:rsid w:val="00112A55"/>
    <w:rsid w:val="00122330"/>
    <w:rsid w:val="00131203"/>
    <w:rsid w:val="0013157F"/>
    <w:rsid w:val="00140E3F"/>
    <w:rsid w:val="00162C61"/>
    <w:rsid w:val="001732B8"/>
    <w:rsid w:val="00181ED9"/>
    <w:rsid w:val="00186113"/>
    <w:rsid w:val="001975C7"/>
    <w:rsid w:val="001B5F46"/>
    <w:rsid w:val="001E5D29"/>
    <w:rsid w:val="001F1A21"/>
    <w:rsid w:val="00232448"/>
    <w:rsid w:val="00246421"/>
    <w:rsid w:val="00267702"/>
    <w:rsid w:val="00277B02"/>
    <w:rsid w:val="00284519"/>
    <w:rsid w:val="002870FE"/>
    <w:rsid w:val="002A1E04"/>
    <w:rsid w:val="002A6173"/>
    <w:rsid w:val="002D166C"/>
    <w:rsid w:val="002F0EAE"/>
    <w:rsid w:val="002F15D8"/>
    <w:rsid w:val="002F570A"/>
    <w:rsid w:val="00336DC2"/>
    <w:rsid w:val="00350635"/>
    <w:rsid w:val="003532B8"/>
    <w:rsid w:val="00362DEA"/>
    <w:rsid w:val="00383245"/>
    <w:rsid w:val="00384DB3"/>
    <w:rsid w:val="003C2393"/>
    <w:rsid w:val="003E322C"/>
    <w:rsid w:val="003E33C2"/>
    <w:rsid w:val="003E7000"/>
    <w:rsid w:val="003F0CE5"/>
    <w:rsid w:val="0042477D"/>
    <w:rsid w:val="00460A1C"/>
    <w:rsid w:val="00467B2A"/>
    <w:rsid w:val="004C3773"/>
    <w:rsid w:val="004D481E"/>
    <w:rsid w:val="004E390E"/>
    <w:rsid w:val="004E4590"/>
    <w:rsid w:val="0050387A"/>
    <w:rsid w:val="00510F3C"/>
    <w:rsid w:val="005210FE"/>
    <w:rsid w:val="00534D38"/>
    <w:rsid w:val="00590013"/>
    <w:rsid w:val="00594086"/>
    <w:rsid w:val="005D7D7E"/>
    <w:rsid w:val="005F40D6"/>
    <w:rsid w:val="0060117B"/>
    <w:rsid w:val="0061590B"/>
    <w:rsid w:val="00616374"/>
    <w:rsid w:val="006325D3"/>
    <w:rsid w:val="0064007E"/>
    <w:rsid w:val="00650618"/>
    <w:rsid w:val="00653D32"/>
    <w:rsid w:val="00655B2B"/>
    <w:rsid w:val="00657CC0"/>
    <w:rsid w:val="00657DE8"/>
    <w:rsid w:val="00662B2B"/>
    <w:rsid w:val="00666CBB"/>
    <w:rsid w:val="00667DC7"/>
    <w:rsid w:val="00684905"/>
    <w:rsid w:val="006A39C2"/>
    <w:rsid w:val="006C0A87"/>
    <w:rsid w:val="006C47B9"/>
    <w:rsid w:val="006D600A"/>
    <w:rsid w:val="006E24B9"/>
    <w:rsid w:val="007020D8"/>
    <w:rsid w:val="00703204"/>
    <w:rsid w:val="007318AE"/>
    <w:rsid w:val="0073320D"/>
    <w:rsid w:val="00745D52"/>
    <w:rsid w:val="00770263"/>
    <w:rsid w:val="00771071"/>
    <w:rsid w:val="007A2E7F"/>
    <w:rsid w:val="007D2FD5"/>
    <w:rsid w:val="007E09F2"/>
    <w:rsid w:val="00811042"/>
    <w:rsid w:val="00831F3E"/>
    <w:rsid w:val="00846D66"/>
    <w:rsid w:val="0086384F"/>
    <w:rsid w:val="00886E43"/>
    <w:rsid w:val="0089134A"/>
    <w:rsid w:val="008940AD"/>
    <w:rsid w:val="008A7CAF"/>
    <w:rsid w:val="008D5D7C"/>
    <w:rsid w:val="008D75FB"/>
    <w:rsid w:val="008E6875"/>
    <w:rsid w:val="008F3C8D"/>
    <w:rsid w:val="008F7515"/>
    <w:rsid w:val="00913A71"/>
    <w:rsid w:val="00922CD9"/>
    <w:rsid w:val="00937C84"/>
    <w:rsid w:val="00956D49"/>
    <w:rsid w:val="00960198"/>
    <w:rsid w:val="00970EEB"/>
    <w:rsid w:val="00997A5E"/>
    <w:rsid w:val="009B779A"/>
    <w:rsid w:val="009C3D0B"/>
    <w:rsid w:val="009F6363"/>
    <w:rsid w:val="00A10C4B"/>
    <w:rsid w:val="00A15362"/>
    <w:rsid w:val="00A17BC2"/>
    <w:rsid w:val="00A3380E"/>
    <w:rsid w:val="00A500F9"/>
    <w:rsid w:val="00A614AD"/>
    <w:rsid w:val="00A7584B"/>
    <w:rsid w:val="00AA5918"/>
    <w:rsid w:val="00AA6F50"/>
    <w:rsid w:val="00AB362B"/>
    <w:rsid w:val="00AB362F"/>
    <w:rsid w:val="00AE59D8"/>
    <w:rsid w:val="00AE7C28"/>
    <w:rsid w:val="00B0547A"/>
    <w:rsid w:val="00B613B5"/>
    <w:rsid w:val="00B72182"/>
    <w:rsid w:val="00B866D4"/>
    <w:rsid w:val="00BB423C"/>
    <w:rsid w:val="00BB670D"/>
    <w:rsid w:val="00BC0FD2"/>
    <w:rsid w:val="00BD1978"/>
    <w:rsid w:val="00BE0B77"/>
    <w:rsid w:val="00BF29F7"/>
    <w:rsid w:val="00BF2D94"/>
    <w:rsid w:val="00BF6B38"/>
    <w:rsid w:val="00C169C4"/>
    <w:rsid w:val="00C23B15"/>
    <w:rsid w:val="00C77AFD"/>
    <w:rsid w:val="00C92146"/>
    <w:rsid w:val="00CA2797"/>
    <w:rsid w:val="00CB07C2"/>
    <w:rsid w:val="00CD33B9"/>
    <w:rsid w:val="00D0116E"/>
    <w:rsid w:val="00D04309"/>
    <w:rsid w:val="00D17304"/>
    <w:rsid w:val="00D2491D"/>
    <w:rsid w:val="00D31F5F"/>
    <w:rsid w:val="00D3467F"/>
    <w:rsid w:val="00D42985"/>
    <w:rsid w:val="00D47AA6"/>
    <w:rsid w:val="00D5491D"/>
    <w:rsid w:val="00D71BC1"/>
    <w:rsid w:val="00D84DB4"/>
    <w:rsid w:val="00DA40FF"/>
    <w:rsid w:val="00DA72B5"/>
    <w:rsid w:val="00E009A6"/>
    <w:rsid w:val="00E156D9"/>
    <w:rsid w:val="00E25253"/>
    <w:rsid w:val="00E64D9D"/>
    <w:rsid w:val="00EB1F71"/>
    <w:rsid w:val="00EB4A44"/>
    <w:rsid w:val="00EB628E"/>
    <w:rsid w:val="00EC290E"/>
    <w:rsid w:val="00F04B37"/>
    <w:rsid w:val="00F3025D"/>
    <w:rsid w:val="00F67ED7"/>
    <w:rsid w:val="00F72D44"/>
    <w:rsid w:val="00F83311"/>
    <w:rsid w:val="00F8400A"/>
    <w:rsid w:val="00F8504E"/>
    <w:rsid w:val="00F87A88"/>
    <w:rsid w:val="00FA08DE"/>
    <w:rsid w:val="00FA1325"/>
    <w:rsid w:val="00FA467A"/>
    <w:rsid w:val="00FC6C8A"/>
    <w:rsid w:val="00FC70A0"/>
    <w:rsid w:val="00FE6661"/>
    <w:rsid w:val="00FF5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7ADB"/>
  <w15:chartTrackingRefBased/>
  <w15:docId w15:val="{34489A71-DF03-4D8E-A33E-B554913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C1"/>
    <w:pPr>
      <w:spacing w:after="0" w:line="240" w:lineRule="auto"/>
      <w:jc w:val="both"/>
    </w:pPr>
    <w:rPr>
      <w:rFonts w:ascii="Franklin Gothic Book" w:eastAsia="Times New Roman" w:hAnsi="Franklin Gothic Book" w:cs="Times New Roman"/>
      <w:sz w:val="20"/>
      <w:szCs w:val="20"/>
      <w:lang w:val="en-GB"/>
    </w:rPr>
  </w:style>
  <w:style w:type="paragraph" w:styleId="1">
    <w:name w:val="heading 1"/>
    <w:basedOn w:val="a"/>
    <w:next w:val="a"/>
    <w:link w:val="10"/>
    <w:uiPriority w:val="9"/>
    <w:qFormat/>
    <w:rsid w:val="00D71B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1BC1"/>
    <w:pPr>
      <w:tabs>
        <w:tab w:val="right" w:leader="underscore" w:pos="9504"/>
      </w:tabs>
      <w:spacing w:before="120"/>
      <w:jc w:val="left"/>
    </w:pPr>
  </w:style>
  <w:style w:type="character" w:customStyle="1" w:styleId="a4">
    <w:name w:val="Нижний колонтитул Знак"/>
    <w:basedOn w:val="a0"/>
    <w:link w:val="a3"/>
    <w:uiPriority w:val="99"/>
    <w:rsid w:val="00D71BC1"/>
    <w:rPr>
      <w:rFonts w:ascii="Franklin Gothic Book" w:eastAsia="Times New Roman" w:hAnsi="Franklin Gothic Book" w:cs="Times New Roman"/>
      <w:sz w:val="20"/>
      <w:szCs w:val="20"/>
      <w:lang w:val="en-GB"/>
    </w:rPr>
  </w:style>
  <w:style w:type="paragraph" w:styleId="a5">
    <w:name w:val="header"/>
    <w:basedOn w:val="a"/>
    <w:link w:val="a6"/>
    <w:uiPriority w:val="99"/>
    <w:rsid w:val="00D71BC1"/>
    <w:pPr>
      <w:pBdr>
        <w:bottom w:val="single" w:sz="4" w:space="1" w:color="000000"/>
      </w:pBdr>
      <w:tabs>
        <w:tab w:val="right" w:pos="9000"/>
      </w:tabs>
    </w:pPr>
  </w:style>
  <w:style w:type="character" w:customStyle="1" w:styleId="a6">
    <w:name w:val="Верхний колонтитул Знак"/>
    <w:basedOn w:val="a0"/>
    <w:link w:val="a5"/>
    <w:uiPriority w:val="99"/>
    <w:rsid w:val="00D71BC1"/>
    <w:rPr>
      <w:rFonts w:ascii="Franklin Gothic Book" w:eastAsia="Times New Roman" w:hAnsi="Franklin Gothic Book" w:cs="Times New Roman"/>
      <w:sz w:val="20"/>
      <w:szCs w:val="20"/>
      <w:lang w:val="en-GB"/>
    </w:rPr>
  </w:style>
  <w:style w:type="character" w:styleId="a7">
    <w:name w:val="Hyperlink"/>
    <w:uiPriority w:val="99"/>
    <w:rsid w:val="00D71BC1"/>
    <w:rPr>
      <w:color w:val="0000FF"/>
      <w:u w:val="single"/>
    </w:rPr>
  </w:style>
  <w:style w:type="character" w:customStyle="1" w:styleId="DeltaViewInsertion">
    <w:name w:val="DeltaView Insertion"/>
    <w:rsid w:val="00D71BC1"/>
    <w:rPr>
      <w:color w:val="0000FF"/>
      <w:spacing w:val="0"/>
      <w:u w:val="double"/>
    </w:rPr>
  </w:style>
  <w:style w:type="character" w:customStyle="1" w:styleId="BodycopyChar">
    <w:name w:val="Body copy Char"/>
    <w:link w:val="Bodycopy"/>
    <w:locked/>
    <w:rsid w:val="00D71BC1"/>
    <w:rPr>
      <w:rFonts w:ascii="Franklin Gothic Book" w:hAnsi="Franklin Gothic Book"/>
      <w:color w:val="000000"/>
      <w:sz w:val="18"/>
      <w:szCs w:val="18"/>
    </w:rPr>
  </w:style>
  <w:style w:type="paragraph" w:customStyle="1" w:styleId="Bodycopy">
    <w:name w:val="Body copy"/>
    <w:basedOn w:val="a"/>
    <w:link w:val="BodycopyChar"/>
    <w:qFormat/>
    <w:rsid w:val="00D71BC1"/>
    <w:pPr>
      <w:jc w:val="left"/>
    </w:pPr>
    <w:rPr>
      <w:rFonts w:eastAsiaTheme="minorHAnsi" w:cstheme="minorBidi"/>
      <w:color w:val="000000"/>
      <w:sz w:val="18"/>
      <w:szCs w:val="18"/>
      <w:lang w:val="tr-TR"/>
    </w:rPr>
  </w:style>
  <w:style w:type="paragraph" w:customStyle="1" w:styleId="EBRDCONTRACTFORMSHEADINGS">
    <w:name w:val="EBRD CONTRACT FORMS HEADINGS"/>
    <w:basedOn w:val="1"/>
    <w:link w:val="EBRDCONTRACTFORMSHEADINGSChar"/>
    <w:qFormat/>
    <w:rsid w:val="00D71BC1"/>
    <w:pPr>
      <w:keepLines w:val="0"/>
      <w:spacing w:before="0" w:line="360" w:lineRule="auto"/>
      <w:jc w:val="center"/>
    </w:pPr>
    <w:rPr>
      <w:rFonts w:ascii="Franklin Gothic Book" w:eastAsia="Times New Roman" w:hAnsi="Franklin Gothic Book" w:cs="Times New Roman"/>
      <w:b/>
      <w:color w:val="2E74B5"/>
      <w:sz w:val="36"/>
      <w:szCs w:val="20"/>
      <w:lang w:val="en-US"/>
    </w:rPr>
  </w:style>
  <w:style w:type="character" w:customStyle="1" w:styleId="EBRDCONTRACTFORMSHEADINGSChar">
    <w:name w:val="EBRD CONTRACT FORMS HEADINGS Char"/>
    <w:link w:val="EBRDCONTRACTFORMSHEADINGS"/>
    <w:rsid w:val="00D71BC1"/>
    <w:rPr>
      <w:rFonts w:ascii="Franklin Gothic Book" w:eastAsia="Times New Roman" w:hAnsi="Franklin Gothic Book" w:cs="Times New Roman"/>
      <w:b/>
      <w:color w:val="2E74B5"/>
      <w:sz w:val="36"/>
      <w:szCs w:val="20"/>
      <w:lang w:val="en-US"/>
    </w:rPr>
  </w:style>
  <w:style w:type="character" w:customStyle="1" w:styleId="10">
    <w:name w:val="Заголовок 1 Знак"/>
    <w:basedOn w:val="a0"/>
    <w:link w:val="1"/>
    <w:uiPriority w:val="9"/>
    <w:rsid w:val="00D71BC1"/>
    <w:rPr>
      <w:rFonts w:asciiTheme="majorHAnsi" w:eastAsiaTheme="majorEastAsia" w:hAnsiTheme="majorHAnsi" w:cstheme="majorBidi"/>
      <w:color w:val="2F5496" w:themeColor="accent1" w:themeShade="BF"/>
      <w:sz w:val="32"/>
      <w:szCs w:val="32"/>
      <w:lang w:val="en-GB"/>
    </w:rPr>
  </w:style>
  <w:style w:type="paragraph" w:styleId="a8">
    <w:name w:val="List Paragraph"/>
    <w:basedOn w:val="a"/>
    <w:uiPriority w:val="34"/>
    <w:qFormat/>
    <w:rsid w:val="007D2FD5"/>
    <w:pPr>
      <w:ind w:left="720"/>
      <w:contextualSpacing/>
    </w:pPr>
  </w:style>
  <w:style w:type="paragraph" w:styleId="a9">
    <w:name w:val="Balloon Text"/>
    <w:basedOn w:val="a"/>
    <w:link w:val="aa"/>
    <w:uiPriority w:val="99"/>
    <w:semiHidden/>
    <w:unhideWhenUsed/>
    <w:rsid w:val="001732B8"/>
    <w:rPr>
      <w:rFonts w:ascii="Segoe UI" w:hAnsi="Segoe UI" w:cs="Segoe UI"/>
      <w:sz w:val="18"/>
      <w:szCs w:val="18"/>
    </w:rPr>
  </w:style>
  <w:style w:type="character" w:customStyle="1" w:styleId="aa">
    <w:name w:val="Текст выноски Знак"/>
    <w:basedOn w:val="a0"/>
    <w:link w:val="a9"/>
    <w:uiPriority w:val="99"/>
    <w:semiHidden/>
    <w:rsid w:val="001732B8"/>
    <w:rPr>
      <w:rFonts w:ascii="Segoe UI" w:eastAsia="Times New Roman" w:hAnsi="Segoe UI" w:cs="Segoe UI"/>
      <w:sz w:val="18"/>
      <w:szCs w:val="18"/>
      <w:lang w:val="en-GB"/>
    </w:rPr>
  </w:style>
  <w:style w:type="table" w:styleId="ab">
    <w:name w:val="Table Grid"/>
    <w:basedOn w:val="a1"/>
    <w:uiPriority w:val="39"/>
    <w:rsid w:val="00FC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186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09004">
      <w:bodyDiv w:val="1"/>
      <w:marLeft w:val="0"/>
      <w:marRight w:val="0"/>
      <w:marTop w:val="0"/>
      <w:marBottom w:val="0"/>
      <w:divBdr>
        <w:top w:val="none" w:sz="0" w:space="0" w:color="auto"/>
        <w:left w:val="none" w:sz="0" w:space="0" w:color="auto"/>
        <w:bottom w:val="none" w:sz="0" w:space="0" w:color="auto"/>
        <w:right w:val="none" w:sz="0" w:space="0" w:color="auto"/>
      </w:divBdr>
      <w:divsChild>
        <w:div w:id="343871359">
          <w:marLeft w:val="0"/>
          <w:marRight w:val="0"/>
          <w:marTop w:val="0"/>
          <w:marBottom w:val="0"/>
          <w:divBdr>
            <w:top w:val="none" w:sz="0" w:space="0" w:color="auto"/>
            <w:left w:val="none" w:sz="0" w:space="0" w:color="auto"/>
            <w:bottom w:val="none" w:sz="0" w:space="0" w:color="auto"/>
            <w:right w:val="none" w:sz="0" w:space="0" w:color="auto"/>
          </w:divBdr>
        </w:div>
        <w:div w:id="217321630">
          <w:marLeft w:val="0"/>
          <w:marRight w:val="0"/>
          <w:marTop w:val="0"/>
          <w:marBottom w:val="0"/>
          <w:divBdr>
            <w:top w:val="none" w:sz="0" w:space="0" w:color="auto"/>
            <w:left w:val="none" w:sz="0" w:space="0" w:color="auto"/>
            <w:bottom w:val="none" w:sz="0" w:space="0" w:color="auto"/>
            <w:right w:val="none" w:sz="0" w:space="0" w:color="auto"/>
          </w:divBdr>
        </w:div>
      </w:divsChild>
    </w:div>
    <w:div w:id="525023420">
      <w:bodyDiv w:val="1"/>
      <w:marLeft w:val="0"/>
      <w:marRight w:val="0"/>
      <w:marTop w:val="0"/>
      <w:marBottom w:val="0"/>
      <w:divBdr>
        <w:top w:val="none" w:sz="0" w:space="0" w:color="auto"/>
        <w:left w:val="none" w:sz="0" w:space="0" w:color="auto"/>
        <w:bottom w:val="none" w:sz="0" w:space="0" w:color="auto"/>
        <w:right w:val="none" w:sz="0" w:space="0" w:color="auto"/>
      </w:divBdr>
    </w:div>
    <w:div w:id="708336206">
      <w:bodyDiv w:val="1"/>
      <w:marLeft w:val="0"/>
      <w:marRight w:val="0"/>
      <w:marTop w:val="0"/>
      <w:marBottom w:val="0"/>
      <w:divBdr>
        <w:top w:val="none" w:sz="0" w:space="0" w:color="auto"/>
        <w:left w:val="none" w:sz="0" w:space="0" w:color="auto"/>
        <w:bottom w:val="none" w:sz="0" w:space="0" w:color="auto"/>
        <w:right w:val="none" w:sz="0" w:space="0" w:color="auto"/>
      </w:divBdr>
      <w:divsChild>
        <w:div w:id="139351235">
          <w:marLeft w:val="0"/>
          <w:marRight w:val="0"/>
          <w:marTop w:val="0"/>
          <w:marBottom w:val="0"/>
          <w:divBdr>
            <w:top w:val="none" w:sz="0" w:space="0" w:color="auto"/>
            <w:left w:val="none" w:sz="0" w:space="0" w:color="auto"/>
            <w:bottom w:val="none" w:sz="0" w:space="0" w:color="auto"/>
            <w:right w:val="none" w:sz="0" w:space="0" w:color="auto"/>
          </w:divBdr>
        </w:div>
        <w:div w:id="1264722549">
          <w:marLeft w:val="0"/>
          <w:marRight w:val="0"/>
          <w:marTop w:val="0"/>
          <w:marBottom w:val="0"/>
          <w:divBdr>
            <w:top w:val="none" w:sz="0" w:space="0" w:color="auto"/>
            <w:left w:val="none" w:sz="0" w:space="0" w:color="auto"/>
            <w:bottom w:val="none" w:sz="0" w:space="0" w:color="auto"/>
            <w:right w:val="none" w:sz="0" w:space="0" w:color="auto"/>
          </w:divBdr>
        </w:div>
        <w:div w:id="1870797601">
          <w:marLeft w:val="0"/>
          <w:marRight w:val="0"/>
          <w:marTop w:val="0"/>
          <w:marBottom w:val="0"/>
          <w:divBdr>
            <w:top w:val="none" w:sz="0" w:space="0" w:color="auto"/>
            <w:left w:val="none" w:sz="0" w:space="0" w:color="auto"/>
            <w:bottom w:val="none" w:sz="0" w:space="0" w:color="auto"/>
            <w:right w:val="none" w:sz="0" w:space="0" w:color="auto"/>
          </w:divBdr>
        </w:div>
        <w:div w:id="1093159806">
          <w:marLeft w:val="0"/>
          <w:marRight w:val="0"/>
          <w:marTop w:val="0"/>
          <w:marBottom w:val="0"/>
          <w:divBdr>
            <w:top w:val="none" w:sz="0" w:space="0" w:color="auto"/>
            <w:left w:val="none" w:sz="0" w:space="0" w:color="auto"/>
            <w:bottom w:val="none" w:sz="0" w:space="0" w:color="auto"/>
            <w:right w:val="none" w:sz="0" w:space="0" w:color="auto"/>
          </w:divBdr>
        </w:div>
        <w:div w:id="985550265">
          <w:marLeft w:val="0"/>
          <w:marRight w:val="0"/>
          <w:marTop w:val="0"/>
          <w:marBottom w:val="0"/>
          <w:divBdr>
            <w:top w:val="none" w:sz="0" w:space="0" w:color="auto"/>
            <w:left w:val="none" w:sz="0" w:space="0" w:color="auto"/>
            <w:bottom w:val="none" w:sz="0" w:space="0" w:color="auto"/>
            <w:right w:val="none" w:sz="0" w:space="0" w:color="auto"/>
          </w:divBdr>
        </w:div>
        <w:div w:id="1090078183">
          <w:marLeft w:val="0"/>
          <w:marRight w:val="0"/>
          <w:marTop w:val="0"/>
          <w:marBottom w:val="0"/>
          <w:divBdr>
            <w:top w:val="none" w:sz="0" w:space="0" w:color="auto"/>
            <w:left w:val="none" w:sz="0" w:space="0" w:color="auto"/>
            <w:bottom w:val="none" w:sz="0" w:space="0" w:color="auto"/>
            <w:right w:val="none" w:sz="0" w:space="0" w:color="auto"/>
          </w:divBdr>
        </w:div>
        <w:div w:id="1357192663">
          <w:marLeft w:val="0"/>
          <w:marRight w:val="0"/>
          <w:marTop w:val="0"/>
          <w:marBottom w:val="0"/>
          <w:divBdr>
            <w:top w:val="none" w:sz="0" w:space="0" w:color="auto"/>
            <w:left w:val="none" w:sz="0" w:space="0" w:color="auto"/>
            <w:bottom w:val="none" w:sz="0" w:space="0" w:color="auto"/>
            <w:right w:val="none" w:sz="0" w:space="0" w:color="auto"/>
          </w:divBdr>
        </w:div>
        <w:div w:id="1650087210">
          <w:marLeft w:val="0"/>
          <w:marRight w:val="0"/>
          <w:marTop w:val="0"/>
          <w:marBottom w:val="0"/>
          <w:divBdr>
            <w:top w:val="none" w:sz="0" w:space="0" w:color="auto"/>
            <w:left w:val="none" w:sz="0" w:space="0" w:color="auto"/>
            <w:bottom w:val="none" w:sz="0" w:space="0" w:color="auto"/>
            <w:right w:val="none" w:sz="0" w:space="0" w:color="auto"/>
          </w:divBdr>
        </w:div>
        <w:div w:id="1576478178">
          <w:marLeft w:val="0"/>
          <w:marRight w:val="0"/>
          <w:marTop w:val="0"/>
          <w:marBottom w:val="0"/>
          <w:divBdr>
            <w:top w:val="none" w:sz="0" w:space="0" w:color="auto"/>
            <w:left w:val="none" w:sz="0" w:space="0" w:color="auto"/>
            <w:bottom w:val="none" w:sz="0" w:space="0" w:color="auto"/>
            <w:right w:val="none" w:sz="0" w:space="0" w:color="auto"/>
          </w:divBdr>
        </w:div>
        <w:div w:id="1649630580">
          <w:marLeft w:val="0"/>
          <w:marRight w:val="0"/>
          <w:marTop w:val="0"/>
          <w:marBottom w:val="0"/>
          <w:divBdr>
            <w:top w:val="none" w:sz="0" w:space="0" w:color="auto"/>
            <w:left w:val="none" w:sz="0" w:space="0" w:color="auto"/>
            <w:bottom w:val="none" w:sz="0" w:space="0" w:color="auto"/>
            <w:right w:val="none" w:sz="0" w:space="0" w:color="auto"/>
          </w:divBdr>
        </w:div>
        <w:div w:id="1484353976">
          <w:marLeft w:val="0"/>
          <w:marRight w:val="0"/>
          <w:marTop w:val="0"/>
          <w:marBottom w:val="0"/>
          <w:divBdr>
            <w:top w:val="none" w:sz="0" w:space="0" w:color="auto"/>
            <w:left w:val="none" w:sz="0" w:space="0" w:color="auto"/>
            <w:bottom w:val="none" w:sz="0" w:space="0" w:color="auto"/>
            <w:right w:val="none" w:sz="0" w:space="0" w:color="auto"/>
          </w:divBdr>
        </w:div>
        <w:div w:id="1292636271">
          <w:marLeft w:val="0"/>
          <w:marRight w:val="0"/>
          <w:marTop w:val="0"/>
          <w:marBottom w:val="0"/>
          <w:divBdr>
            <w:top w:val="none" w:sz="0" w:space="0" w:color="auto"/>
            <w:left w:val="none" w:sz="0" w:space="0" w:color="auto"/>
            <w:bottom w:val="none" w:sz="0" w:space="0" w:color="auto"/>
            <w:right w:val="none" w:sz="0" w:space="0" w:color="auto"/>
          </w:divBdr>
        </w:div>
        <w:div w:id="65030484">
          <w:marLeft w:val="0"/>
          <w:marRight w:val="0"/>
          <w:marTop w:val="0"/>
          <w:marBottom w:val="0"/>
          <w:divBdr>
            <w:top w:val="none" w:sz="0" w:space="0" w:color="auto"/>
            <w:left w:val="none" w:sz="0" w:space="0" w:color="auto"/>
            <w:bottom w:val="none" w:sz="0" w:space="0" w:color="auto"/>
            <w:right w:val="none" w:sz="0" w:space="0" w:color="auto"/>
          </w:divBdr>
        </w:div>
        <w:div w:id="975256268">
          <w:marLeft w:val="0"/>
          <w:marRight w:val="0"/>
          <w:marTop w:val="0"/>
          <w:marBottom w:val="0"/>
          <w:divBdr>
            <w:top w:val="none" w:sz="0" w:space="0" w:color="auto"/>
            <w:left w:val="none" w:sz="0" w:space="0" w:color="auto"/>
            <w:bottom w:val="none" w:sz="0" w:space="0" w:color="auto"/>
            <w:right w:val="none" w:sz="0" w:space="0" w:color="auto"/>
          </w:divBdr>
        </w:div>
        <w:div w:id="1144086271">
          <w:marLeft w:val="0"/>
          <w:marRight w:val="0"/>
          <w:marTop w:val="0"/>
          <w:marBottom w:val="0"/>
          <w:divBdr>
            <w:top w:val="none" w:sz="0" w:space="0" w:color="auto"/>
            <w:left w:val="none" w:sz="0" w:space="0" w:color="auto"/>
            <w:bottom w:val="none" w:sz="0" w:space="0" w:color="auto"/>
            <w:right w:val="none" w:sz="0" w:space="0" w:color="auto"/>
          </w:divBdr>
        </w:div>
        <w:div w:id="265889740">
          <w:marLeft w:val="0"/>
          <w:marRight w:val="0"/>
          <w:marTop w:val="0"/>
          <w:marBottom w:val="0"/>
          <w:divBdr>
            <w:top w:val="none" w:sz="0" w:space="0" w:color="auto"/>
            <w:left w:val="none" w:sz="0" w:space="0" w:color="auto"/>
            <w:bottom w:val="none" w:sz="0" w:space="0" w:color="auto"/>
            <w:right w:val="none" w:sz="0" w:space="0" w:color="auto"/>
          </w:divBdr>
        </w:div>
        <w:div w:id="1328367462">
          <w:marLeft w:val="0"/>
          <w:marRight w:val="0"/>
          <w:marTop w:val="0"/>
          <w:marBottom w:val="0"/>
          <w:divBdr>
            <w:top w:val="none" w:sz="0" w:space="0" w:color="auto"/>
            <w:left w:val="none" w:sz="0" w:space="0" w:color="auto"/>
            <w:bottom w:val="none" w:sz="0" w:space="0" w:color="auto"/>
            <w:right w:val="none" w:sz="0" w:space="0" w:color="auto"/>
          </w:divBdr>
        </w:div>
      </w:divsChild>
    </w:div>
    <w:div w:id="8911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news/publications/policies/procurement-policies-and-rul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5884</Words>
  <Characters>3354</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Ovayurt</dc:creator>
  <cp:keywords/>
  <dc:description/>
  <cp:lastModifiedBy>Бусенков Дмитрий Анатольевич</cp:lastModifiedBy>
  <cp:revision>4</cp:revision>
  <dcterms:created xsi:type="dcterms:W3CDTF">2018-09-10T06:22:00Z</dcterms:created>
  <dcterms:modified xsi:type="dcterms:W3CDTF">2018-09-10T06:29:00Z</dcterms:modified>
</cp:coreProperties>
</file>