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65" w:rsidRPr="00B16874" w:rsidRDefault="00957FB9" w:rsidP="0095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74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-768850</wp:posOffset>
            </wp:positionH>
            <wp:positionV relativeFrom="page">
              <wp:posOffset>243191</wp:posOffset>
            </wp:positionV>
            <wp:extent cx="2354400" cy="57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74" w:rsidRPr="00B16874">
        <w:rPr>
          <w:rFonts w:ascii="Times New Roman" w:hAnsi="Times New Roman" w:cs="Times New Roman"/>
          <w:b/>
          <w:sz w:val="28"/>
          <w:szCs w:val="28"/>
          <w:lang w:val="uk-UA"/>
        </w:rPr>
        <w:t>ЗАЯВА НА ОТРИМАННЯ EIC-КОДУ ТИПУ Х</w:t>
      </w:r>
    </w:p>
    <w:p w:rsidR="007F77F3" w:rsidRPr="00B16874" w:rsidRDefault="00B16874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74">
        <w:rPr>
          <w:rFonts w:ascii="Times New Roman" w:hAnsi="Times New Roman" w:cs="Times New Roman"/>
          <w:b/>
          <w:sz w:val="28"/>
          <w:szCs w:val="28"/>
          <w:lang w:val="uk-UA"/>
        </w:rPr>
        <w:t>ОПЕРАТОРУ ГАЗОТРАНСПОРТНОЇ СИСТЕМИ АТ «УКРТРАНСГАЗ»</w:t>
      </w:r>
    </w:p>
    <w:p w:rsidR="00222C49" w:rsidRPr="007F77F3" w:rsidRDefault="00222C49" w:rsidP="0022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242A" w:rsidRPr="007F77F3" w:rsidRDefault="006A242A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аявника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516"/>
      </w:tblGrid>
      <w:tr w:rsidR="006A242A" w:rsidRPr="007F77F3" w:rsidTr="006A242A">
        <w:trPr>
          <w:trHeight w:val="411"/>
        </w:trPr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згідно з установчими документами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контактної особи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(служб./моб./факс)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оберіть один 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варіант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ринку природного газу, що займається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видобутком (виробництвом)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споживач, що приєднаний безпосеред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 до газотранспортної системи</w:t>
            </w:r>
            <w:bookmarkStart w:id="0" w:name="_GoBack"/>
            <w:bookmarkEnd w:id="0"/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ератор газорозподільної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газосховища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установки LNG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30665" w:rsidRPr="007F77F3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заяви (</w:t>
      </w:r>
      <w:r w:rsidR="00630665" w:rsidRPr="007F77F3">
        <w:rPr>
          <w:rFonts w:ascii="Times New Roman" w:hAnsi="Times New Roman" w:cs="Times New Roman"/>
          <w:i/>
          <w:sz w:val="28"/>
          <w:szCs w:val="28"/>
          <w:lang w:val="uk-UA"/>
        </w:rPr>
        <w:t>оберіть необхідний варіант</w:t>
      </w:r>
      <w:r w:rsidR="000F46ED" w:rsidRPr="007F77F3">
        <w:rPr>
          <w:rFonts w:ascii="Times New Roman" w:hAnsi="Times New Roman" w:cs="Times New Roman"/>
          <w:i/>
          <w:sz w:val="28"/>
          <w:szCs w:val="28"/>
          <w:lang w:val="uk-UA"/>
        </w:rPr>
        <w:t>/варіанти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6A242A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оператором</w:t>
            </w:r>
          </w:p>
        </w:tc>
      </w:tr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 ЕІС виданого іншим видавничим бюро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  <w:tr w:rsidR="006A242A" w:rsidRPr="007F77F3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деактивації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</w:tbl>
    <w:p w:rsidR="00433736" w:rsidRPr="007F77F3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0" w:rsidRPr="007F77F3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>Заявник надає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згоду/дозвіл на обробку та публікацію персональних даних.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Підписуючи цю заявку на присвоєння коду ЕІС типу Х,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</w:p>
    <w:p w:rsidR="00B264E3" w:rsidRPr="007F77F3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погоджу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ється отримати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5B549C" w:rsidRPr="007F77F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коду ЕІС типу Х на електрону пошту зазначену в заяві</w:t>
      </w:r>
      <w:r w:rsidR="00663CE8" w:rsidRPr="007F77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7F77F3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особи, уповноваженої представляти Сторону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957FB9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EF2D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7F77F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D2" w:rsidRDefault="003E54D2" w:rsidP="00433736">
      <w:pPr>
        <w:spacing w:after="0" w:line="240" w:lineRule="auto"/>
      </w:pPr>
      <w:r>
        <w:separator/>
      </w:r>
    </w:p>
  </w:endnote>
  <w:endnote w:type="continuationSeparator" w:id="0">
    <w:p w:rsidR="003E54D2" w:rsidRDefault="003E54D2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D2" w:rsidRDefault="003E54D2" w:rsidP="00433736">
      <w:pPr>
        <w:spacing w:after="0" w:line="240" w:lineRule="auto"/>
      </w:pPr>
      <w:r>
        <w:separator/>
      </w:r>
    </w:p>
  </w:footnote>
  <w:footnote w:type="continuationSeparator" w:id="0">
    <w:p w:rsidR="003E54D2" w:rsidRDefault="003E54D2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F46ED"/>
    <w:rsid w:val="00131BC2"/>
    <w:rsid w:val="00222C49"/>
    <w:rsid w:val="0025578F"/>
    <w:rsid w:val="00287983"/>
    <w:rsid w:val="00325F3D"/>
    <w:rsid w:val="003E54D2"/>
    <w:rsid w:val="00433736"/>
    <w:rsid w:val="00490F53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F77F3"/>
    <w:rsid w:val="00827C39"/>
    <w:rsid w:val="009005D3"/>
    <w:rsid w:val="00957FB9"/>
    <w:rsid w:val="009F2CE9"/>
    <w:rsid w:val="00A22B9A"/>
    <w:rsid w:val="00B16874"/>
    <w:rsid w:val="00B264E3"/>
    <w:rsid w:val="00BA1457"/>
    <w:rsid w:val="00BD2E3D"/>
    <w:rsid w:val="00C550B7"/>
    <w:rsid w:val="00E86138"/>
    <w:rsid w:val="00F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DE65-64F9-4503-87DA-A7DEDB36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16</cp:revision>
  <cp:lastPrinted>2019-01-09T06:22:00Z</cp:lastPrinted>
  <dcterms:created xsi:type="dcterms:W3CDTF">2019-01-08T06:16:00Z</dcterms:created>
  <dcterms:modified xsi:type="dcterms:W3CDTF">2019-01-15T09:39:00Z</dcterms:modified>
</cp:coreProperties>
</file>